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2"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FA0ED2" w:rsidRPr="00FA0ED2" w14:paraId="4AEC381E" w14:textId="77777777" w:rsidTr="00FA0ED2">
        <w:trPr>
          <w:trHeight w:val="300"/>
        </w:trPr>
        <w:tc>
          <w:tcPr>
            <w:tcW w:w="9782" w:type="dxa"/>
            <w:tcBorders>
              <w:top w:val="single" w:sz="6" w:space="0" w:color="000000"/>
              <w:left w:val="single" w:sz="6" w:space="0" w:color="000000"/>
              <w:bottom w:val="single" w:sz="6" w:space="0" w:color="000000"/>
              <w:right w:val="single" w:sz="6" w:space="0" w:color="000000"/>
            </w:tcBorders>
            <w:shd w:val="clear" w:color="auto" w:fill="E8E8E8"/>
            <w:hideMark/>
          </w:tcPr>
          <w:p w14:paraId="6A72A336" w14:textId="77777777" w:rsidR="00FA0ED2" w:rsidRPr="00FA0ED2" w:rsidRDefault="00FA0ED2" w:rsidP="00FA0ED2">
            <w:pPr>
              <w:jc w:val="center"/>
              <w:textAlignment w:val="baseline"/>
              <w:rPr>
                <w:rFonts w:ascii="Verdana" w:hAnsi="Verdana" w:cs="Segoe UI"/>
                <w:sz w:val="20"/>
                <w:szCs w:val="20"/>
                <w:lang w:eastAsia="es-ES_tradnl"/>
              </w:rPr>
            </w:pPr>
            <w:r w:rsidRPr="00FA0ED2">
              <w:rPr>
                <w:rFonts w:ascii="Verdana" w:hAnsi="Verdana" w:cs="Segoe UI"/>
                <w:b/>
                <w:bCs/>
                <w:sz w:val="20"/>
                <w:szCs w:val="20"/>
                <w:lang w:val="es-ES" w:eastAsia="es-ES_tradnl"/>
              </w:rPr>
              <w:t>Tema</w:t>
            </w:r>
            <w:r w:rsidRPr="00FA0ED2">
              <w:rPr>
                <w:rFonts w:ascii="Verdana" w:hAnsi="Verdana" w:cs="Segoe UI"/>
                <w:sz w:val="20"/>
                <w:szCs w:val="20"/>
                <w:lang w:eastAsia="es-ES_tradnl"/>
              </w:rPr>
              <w:t> </w:t>
            </w:r>
          </w:p>
        </w:tc>
      </w:tr>
      <w:tr w:rsidR="00FA0ED2" w:rsidRPr="00FA0ED2" w14:paraId="02E624E4" w14:textId="77777777" w:rsidTr="00FA0ED2">
        <w:trPr>
          <w:trHeight w:val="300"/>
        </w:trPr>
        <w:tc>
          <w:tcPr>
            <w:tcW w:w="9782" w:type="dxa"/>
            <w:tcBorders>
              <w:top w:val="single" w:sz="6" w:space="0" w:color="000000"/>
              <w:left w:val="single" w:sz="6" w:space="0" w:color="000000"/>
              <w:bottom w:val="single" w:sz="6" w:space="0" w:color="000000"/>
              <w:right w:val="single" w:sz="6" w:space="0" w:color="000000"/>
            </w:tcBorders>
            <w:shd w:val="clear" w:color="auto" w:fill="auto"/>
            <w:hideMark/>
          </w:tcPr>
          <w:p w14:paraId="6331A725" w14:textId="77777777" w:rsidR="00FA0ED2" w:rsidRPr="00FA0ED2" w:rsidRDefault="00FA0ED2" w:rsidP="00FA0ED2">
            <w:pPr>
              <w:jc w:val="center"/>
              <w:textAlignment w:val="baseline"/>
              <w:rPr>
                <w:rFonts w:ascii="Verdana" w:hAnsi="Verdana" w:cs="Segoe UI"/>
                <w:sz w:val="20"/>
                <w:szCs w:val="20"/>
                <w:lang w:eastAsia="es-ES_tradnl"/>
              </w:rPr>
            </w:pPr>
            <w:r w:rsidRPr="00FA0ED2">
              <w:rPr>
                <w:rFonts w:ascii="Verdana" w:hAnsi="Verdana" w:cs="Segoe UI"/>
                <w:sz w:val="20"/>
                <w:szCs w:val="20"/>
                <w:lang w:val="es-ES" w:eastAsia="es-ES_tradnl"/>
              </w:rPr>
              <w:t>Competencia proceso de liquidación de entidades públicas del orden territorial</w:t>
            </w:r>
            <w:r w:rsidRPr="00FA0ED2">
              <w:rPr>
                <w:rFonts w:ascii="Verdana" w:hAnsi="Verdana" w:cs="Segoe UI"/>
                <w:sz w:val="20"/>
                <w:szCs w:val="20"/>
                <w:lang w:eastAsia="es-ES_tradnl"/>
              </w:rPr>
              <w:t> </w:t>
            </w:r>
          </w:p>
        </w:tc>
      </w:tr>
      <w:tr w:rsidR="00FA0ED2" w:rsidRPr="00FA0ED2" w14:paraId="79D83D56" w14:textId="77777777" w:rsidTr="00FA0ED2">
        <w:trPr>
          <w:trHeight w:val="300"/>
        </w:trPr>
        <w:tc>
          <w:tcPr>
            <w:tcW w:w="9782" w:type="dxa"/>
            <w:tcBorders>
              <w:top w:val="single" w:sz="6" w:space="0" w:color="000000"/>
              <w:left w:val="single" w:sz="6" w:space="0" w:color="000000"/>
              <w:bottom w:val="single" w:sz="6" w:space="0" w:color="000000"/>
              <w:right w:val="single" w:sz="6" w:space="0" w:color="000000"/>
            </w:tcBorders>
            <w:shd w:val="clear" w:color="auto" w:fill="E8E8E8"/>
            <w:hideMark/>
          </w:tcPr>
          <w:p w14:paraId="5221E843" w14:textId="77777777" w:rsidR="00FA0ED2" w:rsidRPr="00FA0ED2" w:rsidRDefault="00FA0ED2" w:rsidP="00FA0ED2">
            <w:pPr>
              <w:jc w:val="center"/>
              <w:textAlignment w:val="baseline"/>
              <w:rPr>
                <w:rFonts w:ascii="Verdana" w:hAnsi="Verdana" w:cs="Segoe UI"/>
                <w:sz w:val="20"/>
                <w:szCs w:val="20"/>
                <w:lang w:eastAsia="es-ES_tradnl"/>
              </w:rPr>
            </w:pPr>
            <w:r w:rsidRPr="00FA0ED2">
              <w:rPr>
                <w:rFonts w:ascii="Verdana" w:hAnsi="Verdana" w:cs="Segoe UI"/>
                <w:b/>
                <w:bCs/>
                <w:sz w:val="20"/>
                <w:szCs w:val="20"/>
                <w:lang w:val="es-ES" w:eastAsia="es-ES_tradnl"/>
              </w:rPr>
              <w:t>CRM</w:t>
            </w:r>
            <w:r w:rsidRPr="00FA0ED2">
              <w:rPr>
                <w:rFonts w:ascii="Verdana" w:hAnsi="Verdana" w:cs="Segoe UI"/>
                <w:sz w:val="20"/>
                <w:szCs w:val="20"/>
                <w:lang w:eastAsia="es-ES_tradnl"/>
              </w:rPr>
              <w:t> </w:t>
            </w:r>
          </w:p>
        </w:tc>
      </w:tr>
      <w:tr w:rsidR="00FA0ED2" w:rsidRPr="00FA0ED2" w14:paraId="1DEE6467" w14:textId="77777777" w:rsidTr="00FA0ED2">
        <w:trPr>
          <w:trHeight w:val="300"/>
        </w:trPr>
        <w:tc>
          <w:tcPr>
            <w:tcW w:w="9782" w:type="dxa"/>
            <w:tcBorders>
              <w:top w:val="single" w:sz="6" w:space="0" w:color="000000"/>
              <w:left w:val="single" w:sz="6" w:space="0" w:color="000000"/>
              <w:bottom w:val="single" w:sz="6" w:space="0" w:color="000000"/>
              <w:right w:val="single" w:sz="6" w:space="0" w:color="000000"/>
            </w:tcBorders>
            <w:shd w:val="clear" w:color="auto" w:fill="auto"/>
            <w:hideMark/>
          </w:tcPr>
          <w:p w14:paraId="77B60BC4" w14:textId="77777777" w:rsidR="00FA0ED2" w:rsidRPr="00FA0ED2" w:rsidRDefault="00FA0ED2" w:rsidP="00FA0ED2">
            <w:pPr>
              <w:jc w:val="center"/>
              <w:textAlignment w:val="baseline"/>
              <w:rPr>
                <w:rFonts w:ascii="Verdana" w:hAnsi="Verdana" w:cs="Segoe UI"/>
                <w:sz w:val="20"/>
                <w:szCs w:val="20"/>
                <w:lang w:eastAsia="es-ES_tradnl"/>
              </w:rPr>
            </w:pPr>
            <w:r w:rsidRPr="00FA0ED2">
              <w:rPr>
                <w:rFonts w:ascii="Verdana" w:hAnsi="Verdana" w:cs="Segoe UI"/>
                <w:sz w:val="20"/>
                <w:szCs w:val="20"/>
                <w:lang w:val="es-ES" w:eastAsia="es-ES_tradnl"/>
              </w:rPr>
              <w:t>50845</w:t>
            </w:r>
            <w:r w:rsidRPr="00FA0ED2">
              <w:rPr>
                <w:rFonts w:ascii="Verdana" w:hAnsi="Verdana" w:cs="Segoe UI"/>
                <w:sz w:val="20"/>
                <w:szCs w:val="20"/>
                <w:lang w:eastAsia="es-ES_tradnl"/>
              </w:rPr>
              <w:t> </w:t>
            </w:r>
          </w:p>
        </w:tc>
      </w:tr>
      <w:tr w:rsidR="00FA0ED2" w:rsidRPr="00FA0ED2" w14:paraId="3F4B6BA7" w14:textId="77777777" w:rsidTr="00FA0ED2">
        <w:trPr>
          <w:trHeight w:val="300"/>
        </w:trPr>
        <w:tc>
          <w:tcPr>
            <w:tcW w:w="9782" w:type="dxa"/>
            <w:tcBorders>
              <w:top w:val="single" w:sz="6" w:space="0" w:color="000000"/>
              <w:left w:val="single" w:sz="6" w:space="0" w:color="000000"/>
              <w:bottom w:val="single" w:sz="6" w:space="0" w:color="000000"/>
              <w:right w:val="single" w:sz="6" w:space="0" w:color="000000"/>
            </w:tcBorders>
            <w:shd w:val="clear" w:color="auto" w:fill="E8E8E8"/>
            <w:hideMark/>
          </w:tcPr>
          <w:p w14:paraId="5D8E832E" w14:textId="77777777" w:rsidR="00FA0ED2" w:rsidRPr="00FA0ED2" w:rsidRDefault="00FA0ED2" w:rsidP="00FA0ED2">
            <w:pPr>
              <w:jc w:val="center"/>
              <w:textAlignment w:val="baseline"/>
              <w:rPr>
                <w:rFonts w:ascii="Verdana" w:hAnsi="Verdana" w:cs="Segoe UI"/>
                <w:sz w:val="20"/>
                <w:szCs w:val="20"/>
                <w:lang w:eastAsia="es-ES_tradnl"/>
              </w:rPr>
            </w:pPr>
            <w:r w:rsidRPr="00FA0ED2">
              <w:rPr>
                <w:rFonts w:ascii="Verdana" w:hAnsi="Verdana" w:cs="Segoe UI"/>
                <w:b/>
                <w:bCs/>
                <w:sz w:val="20"/>
                <w:szCs w:val="20"/>
                <w:lang w:val="es-ES" w:eastAsia="es-ES_tradnl"/>
              </w:rPr>
              <w:t>Problema(s) jurídico(s)</w:t>
            </w:r>
            <w:r w:rsidRPr="00FA0ED2">
              <w:rPr>
                <w:rFonts w:ascii="Verdana" w:hAnsi="Verdana" w:cs="Segoe UI"/>
                <w:sz w:val="20"/>
                <w:szCs w:val="20"/>
                <w:lang w:eastAsia="es-ES_tradnl"/>
              </w:rPr>
              <w:t> </w:t>
            </w:r>
          </w:p>
        </w:tc>
      </w:tr>
      <w:tr w:rsidR="00FA0ED2" w:rsidRPr="00FA0ED2" w14:paraId="6216C2F8" w14:textId="77777777" w:rsidTr="00FA0ED2">
        <w:trPr>
          <w:trHeight w:val="300"/>
        </w:trPr>
        <w:tc>
          <w:tcPr>
            <w:tcW w:w="9782" w:type="dxa"/>
            <w:tcBorders>
              <w:top w:val="single" w:sz="6" w:space="0" w:color="000000"/>
              <w:left w:val="single" w:sz="6" w:space="0" w:color="000000"/>
              <w:bottom w:val="single" w:sz="6" w:space="0" w:color="000000"/>
              <w:right w:val="single" w:sz="6" w:space="0" w:color="000000"/>
            </w:tcBorders>
            <w:shd w:val="clear" w:color="auto" w:fill="auto"/>
            <w:hideMark/>
          </w:tcPr>
          <w:p w14:paraId="68956CBA" w14:textId="77777777" w:rsidR="00FA0ED2" w:rsidRPr="00FA0ED2" w:rsidRDefault="00FA0ED2" w:rsidP="00FA0ED2">
            <w:pPr>
              <w:jc w:val="both"/>
              <w:textAlignment w:val="baseline"/>
              <w:rPr>
                <w:rFonts w:ascii="Verdana" w:hAnsi="Verdana" w:cs="Segoe UI"/>
                <w:sz w:val="20"/>
                <w:szCs w:val="20"/>
                <w:lang w:val="es-ES" w:eastAsia="es-ES_tradnl"/>
              </w:rPr>
            </w:pPr>
            <w:r w:rsidRPr="00FA0ED2">
              <w:rPr>
                <w:rFonts w:ascii="Verdana" w:hAnsi="Verdana" w:cs="Segoe UI"/>
                <w:sz w:val="20"/>
                <w:szCs w:val="20"/>
                <w:lang w:val="es-ES" w:eastAsia="es-ES_tradnl"/>
              </w:rPr>
              <w:t>En el marco de un proceso de liquidación de una entidad pública de orden territorial que se adelantó por parte de una administración pasada, a la fecha, la dependencia actual de la administración que funge como agente liquidador no ha logrado recolectar la documentación respectiva para conocer el estado actual del proceso de liquidación. </w:t>
            </w:r>
          </w:p>
          <w:p w14:paraId="0A7EFFE0" w14:textId="77777777" w:rsidR="00FA0ED2" w:rsidRPr="00FA0ED2" w:rsidRDefault="00FA0ED2" w:rsidP="00FA0ED2">
            <w:pPr>
              <w:jc w:val="both"/>
              <w:textAlignment w:val="baseline"/>
              <w:rPr>
                <w:rFonts w:ascii="Verdana" w:hAnsi="Verdana" w:cs="Segoe UI"/>
                <w:sz w:val="20"/>
                <w:szCs w:val="20"/>
                <w:lang w:val="es-ES" w:eastAsia="es-ES_tradnl"/>
              </w:rPr>
            </w:pPr>
          </w:p>
          <w:p w14:paraId="1EF2C25A" w14:textId="1436EEFE" w:rsidR="00FA0ED2" w:rsidRPr="00FA0ED2" w:rsidRDefault="00FA0ED2" w:rsidP="00FA0ED2">
            <w:pPr>
              <w:jc w:val="both"/>
              <w:textAlignment w:val="baseline"/>
              <w:rPr>
                <w:rFonts w:ascii="Verdana" w:hAnsi="Verdana" w:cs="Segoe UI"/>
                <w:sz w:val="20"/>
                <w:szCs w:val="20"/>
                <w:lang w:val="es-ES" w:eastAsia="es-ES_tradnl"/>
              </w:rPr>
            </w:pPr>
            <w:r w:rsidRPr="00FA0ED2">
              <w:rPr>
                <w:rFonts w:ascii="Verdana" w:hAnsi="Verdana" w:cs="Segoe UI"/>
                <w:sz w:val="20"/>
                <w:szCs w:val="20"/>
                <w:lang w:val="es-ES" w:eastAsia="es-ES_tradnl"/>
              </w:rPr>
              <w:t>Por tal situación, se plantean varios interrogantes que se subsumen en los siguientes problemas jurídicos:</w:t>
            </w:r>
            <w:r w:rsidRPr="00FA0ED2">
              <w:rPr>
                <w:rFonts w:ascii="Verdana" w:hAnsi="Verdana" w:cs="Segoe UI"/>
                <w:sz w:val="20"/>
                <w:szCs w:val="20"/>
                <w:lang w:val="es-ES" w:eastAsia="es-ES_tradnl"/>
              </w:rPr>
              <w:t xml:space="preserve"> </w:t>
            </w:r>
            <w:r w:rsidRPr="00FA0ED2">
              <w:rPr>
                <w:rFonts w:ascii="Verdana" w:hAnsi="Verdana" w:cs="Segoe UI"/>
                <w:sz w:val="20"/>
                <w:szCs w:val="20"/>
                <w:lang w:val="es-ES" w:eastAsia="es-ES_tradnl"/>
              </w:rPr>
              <w:t>¿Cuáles son las facultades y obligaciones jurídicas del actual agente liquidador para impulsar, concluir o reestructurar un proceso de liquidación de una entidad pública del orden territorial, y qué consecuencias se derivan de su omisión?</w:t>
            </w:r>
            <w:r w:rsidRPr="00FA0ED2">
              <w:rPr>
                <w:rFonts w:ascii="Verdana" w:hAnsi="Verdana" w:cs="Segoe UI"/>
                <w:sz w:val="20"/>
                <w:szCs w:val="20"/>
                <w:lang w:val="es-ES" w:eastAsia="es-ES_tradnl"/>
              </w:rPr>
              <w:t xml:space="preserve">; </w:t>
            </w:r>
            <w:r w:rsidRPr="00FA0ED2">
              <w:rPr>
                <w:rFonts w:ascii="Verdana" w:hAnsi="Verdana" w:cs="Segoe UI"/>
                <w:sz w:val="20"/>
                <w:szCs w:val="20"/>
                <w:lang w:val="es-ES" w:eastAsia="es-ES_tradnl"/>
              </w:rPr>
              <w:t>¿Qué mecanismos jurídicos garantizan la reconstrucción, trazabilidad y verificación de las gestiones realizadas en procesos de liquidación cuando existen vacíos documentales o pérdida de información?</w:t>
            </w:r>
            <w:r w:rsidRPr="00FA0ED2">
              <w:rPr>
                <w:rFonts w:ascii="Verdana" w:hAnsi="Verdana" w:cs="Segoe UI"/>
                <w:sz w:val="20"/>
                <w:szCs w:val="20"/>
                <w:lang w:val="es-ES" w:eastAsia="es-ES_tradnl"/>
              </w:rPr>
              <w:t xml:space="preserve">. </w:t>
            </w:r>
            <w:r w:rsidRPr="00FA0ED2">
              <w:rPr>
                <w:rFonts w:ascii="Verdana" w:hAnsi="Verdana" w:cs="Segoe UI"/>
                <w:sz w:val="20"/>
                <w:szCs w:val="20"/>
                <w:lang w:eastAsia="es-ES_tradnl"/>
              </w:rPr>
              <w:t>  </w:t>
            </w:r>
          </w:p>
        </w:tc>
      </w:tr>
      <w:tr w:rsidR="00FA0ED2" w:rsidRPr="00FA0ED2" w14:paraId="7D218F3A" w14:textId="77777777" w:rsidTr="00FA0ED2">
        <w:trPr>
          <w:trHeight w:val="300"/>
        </w:trPr>
        <w:tc>
          <w:tcPr>
            <w:tcW w:w="9782" w:type="dxa"/>
            <w:tcBorders>
              <w:top w:val="single" w:sz="6" w:space="0" w:color="000000"/>
              <w:left w:val="single" w:sz="6" w:space="0" w:color="000000"/>
              <w:bottom w:val="single" w:sz="6" w:space="0" w:color="000000"/>
              <w:right w:val="single" w:sz="6" w:space="0" w:color="000000"/>
            </w:tcBorders>
            <w:shd w:val="clear" w:color="auto" w:fill="E8E8E8"/>
            <w:hideMark/>
          </w:tcPr>
          <w:p w14:paraId="1E42A0DA" w14:textId="77777777" w:rsidR="00FA0ED2" w:rsidRPr="00FA0ED2" w:rsidRDefault="00FA0ED2" w:rsidP="00FA0ED2">
            <w:pPr>
              <w:jc w:val="center"/>
              <w:textAlignment w:val="baseline"/>
              <w:rPr>
                <w:rFonts w:ascii="Verdana" w:hAnsi="Verdana" w:cs="Segoe UI"/>
                <w:sz w:val="20"/>
                <w:szCs w:val="20"/>
                <w:lang w:eastAsia="es-ES_tradnl"/>
              </w:rPr>
            </w:pPr>
            <w:r w:rsidRPr="00FA0ED2">
              <w:rPr>
                <w:rFonts w:ascii="Verdana" w:hAnsi="Verdana" w:cs="Segoe UI"/>
                <w:b/>
                <w:bCs/>
                <w:sz w:val="20"/>
                <w:szCs w:val="20"/>
                <w:lang w:val="es-ES" w:eastAsia="es-ES_tradnl"/>
              </w:rPr>
              <w:t>Análisis jurídico</w:t>
            </w:r>
            <w:r w:rsidRPr="00FA0ED2">
              <w:rPr>
                <w:rFonts w:ascii="Verdana" w:hAnsi="Verdana" w:cs="Segoe UI"/>
                <w:sz w:val="20"/>
                <w:szCs w:val="20"/>
                <w:lang w:eastAsia="es-ES_tradnl"/>
              </w:rPr>
              <w:t> </w:t>
            </w:r>
          </w:p>
        </w:tc>
      </w:tr>
      <w:tr w:rsidR="00FA0ED2" w:rsidRPr="00FA0ED2" w14:paraId="151B69CD" w14:textId="77777777" w:rsidTr="00FA0ED2">
        <w:trPr>
          <w:trHeight w:val="300"/>
        </w:trPr>
        <w:tc>
          <w:tcPr>
            <w:tcW w:w="9782" w:type="dxa"/>
            <w:tcBorders>
              <w:top w:val="single" w:sz="6" w:space="0" w:color="000000"/>
              <w:left w:val="single" w:sz="6" w:space="0" w:color="000000"/>
              <w:bottom w:val="single" w:sz="6" w:space="0" w:color="000000"/>
              <w:right w:val="single" w:sz="6" w:space="0" w:color="000000"/>
            </w:tcBorders>
            <w:shd w:val="clear" w:color="auto" w:fill="auto"/>
            <w:hideMark/>
          </w:tcPr>
          <w:p w14:paraId="60C367D5" w14:textId="06E16FB7" w:rsidR="00FA0ED2" w:rsidRPr="00FA0ED2" w:rsidRDefault="00FA0ED2" w:rsidP="00FA0ED2">
            <w:pPr>
              <w:jc w:val="both"/>
              <w:textAlignment w:val="baseline"/>
              <w:rPr>
                <w:rFonts w:ascii="Verdana" w:hAnsi="Verdana" w:cs="Segoe UI"/>
                <w:sz w:val="20"/>
                <w:szCs w:val="20"/>
                <w:lang w:eastAsia="es-ES_tradnl"/>
              </w:rPr>
            </w:pPr>
            <w:r w:rsidRPr="00FA0ED2">
              <w:rPr>
                <w:rFonts w:ascii="Verdana" w:hAnsi="Verdana" w:cs="Segoe UI"/>
                <w:sz w:val="20"/>
                <w:szCs w:val="20"/>
                <w:lang w:val="es-ES" w:eastAsia="es-ES_tradnl"/>
              </w:rPr>
              <w:t>Respecto</w:t>
            </w:r>
            <w:r w:rsidRPr="00FA0ED2">
              <w:rPr>
                <w:rFonts w:ascii="Verdana" w:hAnsi="Verdana"/>
                <w:sz w:val="20"/>
                <w:szCs w:val="20"/>
                <w:lang w:val="es-ES" w:eastAsia="es-ES_tradnl"/>
              </w:rPr>
              <w:t> </w:t>
            </w:r>
            <w:r w:rsidRPr="00FA0ED2">
              <w:rPr>
                <w:rFonts w:ascii="Verdana" w:hAnsi="Verdana" w:cs="Segoe UI"/>
                <w:sz w:val="20"/>
                <w:szCs w:val="20"/>
                <w:lang w:val="es-ES" w:eastAsia="es-ES_tradnl"/>
              </w:rPr>
              <w:t>del proceso de liquidación de entidades públicas del orden territorial, se precisa que éste comporta la supresión o disolución de dichas entidades, con el objeto de enajenar sus bienes y atender el pago de sus obligaciones conforme a la prelación establecida en el artículo 2495 del Código Civil y disposiciones complementarias. Este procedimiento, de naturaleza universal, se rige por el Decreto Ley 254 de 2000 y la Ley 1105 de 2006, normas cuyo alcance se extiende al orden territorial, previa adaptación a las particularidades organizacionales y funcionales de las entidades involucradas, según lo determine el acto administrativo que ordene la liquidación.</w:t>
            </w:r>
            <w:r w:rsidRPr="00FA0ED2">
              <w:rPr>
                <w:rFonts w:ascii="Verdana" w:hAnsi="Verdana" w:cs="Segoe UI"/>
                <w:sz w:val="20"/>
                <w:szCs w:val="20"/>
                <w:lang w:eastAsia="es-ES_tradnl"/>
              </w:rPr>
              <w:t> </w:t>
            </w:r>
          </w:p>
          <w:p w14:paraId="290770FC" w14:textId="77777777" w:rsidR="00FA0ED2" w:rsidRPr="00FA0ED2" w:rsidRDefault="00FA0ED2" w:rsidP="00FA0ED2">
            <w:pPr>
              <w:jc w:val="both"/>
              <w:textAlignment w:val="baseline"/>
              <w:rPr>
                <w:rFonts w:ascii="Verdana" w:hAnsi="Verdana" w:cs="Segoe UI"/>
                <w:sz w:val="20"/>
                <w:szCs w:val="20"/>
                <w:lang w:val="es-ES" w:eastAsia="es-ES_tradnl"/>
              </w:rPr>
            </w:pPr>
          </w:p>
          <w:p w14:paraId="3544438F" w14:textId="2AA5785E" w:rsidR="00FA0ED2" w:rsidRPr="00FA0ED2" w:rsidRDefault="00FA0ED2" w:rsidP="00FA0ED2">
            <w:pPr>
              <w:jc w:val="both"/>
              <w:textAlignment w:val="baseline"/>
              <w:rPr>
                <w:rFonts w:ascii="Verdana" w:hAnsi="Verdana" w:cs="Segoe UI"/>
                <w:sz w:val="20"/>
                <w:szCs w:val="20"/>
                <w:lang w:eastAsia="es-ES_tradnl"/>
              </w:rPr>
            </w:pPr>
            <w:r w:rsidRPr="00FA0ED2">
              <w:rPr>
                <w:rFonts w:ascii="Verdana" w:hAnsi="Verdana" w:cs="Segoe UI"/>
                <w:sz w:val="20"/>
                <w:szCs w:val="20"/>
                <w:lang w:val="es-ES" w:eastAsia="es-ES_tradnl"/>
              </w:rPr>
              <w:t>La dirección del proceso recae en un liquidador designado por la autoridad competente, quien ostenta la representación legal de la entidad en liquidación y responde por la administración, conservación y disposición de sus activos. Entre sus funciones se incluyen: la notificación a autoridades de control y registrales, la consolidación del inventario patrimonial, la gestión contractual y presupuestal, el impulso de acciones judiciales o administrativas pertinentes, y la rendición de informes periódicos, incluyendo uno final sobre el estado de la entidad, conforme al parágrafo 2° del artículo 6 de la Ley 1105 de 2006.</w:t>
            </w:r>
            <w:r w:rsidRPr="00FA0ED2">
              <w:rPr>
                <w:rFonts w:ascii="Verdana" w:hAnsi="Verdana" w:cs="Segoe UI"/>
                <w:sz w:val="20"/>
                <w:szCs w:val="20"/>
                <w:lang w:eastAsia="es-ES_tradnl"/>
              </w:rPr>
              <w:t> </w:t>
            </w:r>
          </w:p>
          <w:p w14:paraId="16E09CC5" w14:textId="77777777" w:rsidR="00FA0ED2" w:rsidRPr="00FA0ED2" w:rsidRDefault="00FA0ED2" w:rsidP="00FA0ED2">
            <w:pPr>
              <w:ind w:left="315" w:firstLine="30"/>
              <w:jc w:val="both"/>
              <w:textAlignment w:val="baseline"/>
              <w:rPr>
                <w:rFonts w:ascii="Verdana" w:hAnsi="Verdana" w:cs="Segoe UI"/>
                <w:sz w:val="20"/>
                <w:szCs w:val="20"/>
                <w:lang w:eastAsia="es-ES_tradnl"/>
              </w:rPr>
            </w:pPr>
            <w:r w:rsidRPr="00FA0ED2">
              <w:rPr>
                <w:rFonts w:ascii="Verdana" w:hAnsi="Verdana" w:cs="Segoe UI"/>
                <w:sz w:val="20"/>
                <w:szCs w:val="20"/>
                <w:lang w:eastAsia="es-ES_tradnl"/>
              </w:rPr>
              <w:t> </w:t>
            </w:r>
          </w:p>
          <w:p w14:paraId="41EAE08C" w14:textId="77777777" w:rsidR="00FA0ED2" w:rsidRPr="00FA0ED2" w:rsidRDefault="00FA0ED2" w:rsidP="00FA0ED2">
            <w:pPr>
              <w:jc w:val="both"/>
              <w:textAlignment w:val="baseline"/>
              <w:rPr>
                <w:rFonts w:ascii="Verdana" w:hAnsi="Verdana" w:cs="Segoe UI"/>
                <w:sz w:val="20"/>
                <w:szCs w:val="20"/>
                <w:lang w:eastAsia="es-ES_tradnl"/>
              </w:rPr>
            </w:pPr>
            <w:r w:rsidRPr="00FA0ED2">
              <w:rPr>
                <w:rFonts w:ascii="Verdana" w:hAnsi="Verdana" w:cs="Segoe UI"/>
                <w:sz w:val="20"/>
                <w:szCs w:val="20"/>
                <w:lang w:val="es-ES" w:eastAsia="es-ES_tradnl"/>
              </w:rPr>
              <w:t>El acto que dispone la liquidación debe fijar un término para su ejecución, susceptible de prórroga debidamente motivada. En el ámbito territorial, la competencia para ordenar la liquidación puede ser ejercida por las asambleas departamentales o concejos municipales, los cuales podrán conferir facultades extraordinarias a gobernadores y alcaldes en virtud del principio de autonomía territorial consagrado en el artículo 287 de la Constitución.</w:t>
            </w:r>
            <w:r w:rsidRPr="00FA0ED2">
              <w:rPr>
                <w:rFonts w:ascii="Verdana" w:hAnsi="Verdana" w:cs="Segoe UI"/>
                <w:sz w:val="20"/>
                <w:szCs w:val="20"/>
                <w:lang w:eastAsia="es-ES_tradnl"/>
              </w:rPr>
              <w:t> </w:t>
            </w:r>
          </w:p>
          <w:p w14:paraId="6AB5306D" w14:textId="77777777" w:rsidR="00FA0ED2" w:rsidRPr="00FA0ED2" w:rsidRDefault="00FA0ED2" w:rsidP="00FA0ED2">
            <w:pPr>
              <w:ind w:left="315" w:firstLine="30"/>
              <w:jc w:val="both"/>
              <w:textAlignment w:val="baseline"/>
              <w:rPr>
                <w:rFonts w:ascii="Verdana" w:hAnsi="Verdana" w:cs="Segoe UI"/>
                <w:sz w:val="20"/>
                <w:szCs w:val="20"/>
                <w:lang w:eastAsia="es-ES_tradnl"/>
              </w:rPr>
            </w:pPr>
            <w:r w:rsidRPr="00FA0ED2">
              <w:rPr>
                <w:rFonts w:ascii="Verdana" w:hAnsi="Verdana" w:cs="Segoe UI"/>
                <w:sz w:val="20"/>
                <w:szCs w:val="20"/>
                <w:lang w:eastAsia="es-ES_tradnl"/>
              </w:rPr>
              <w:t> </w:t>
            </w:r>
          </w:p>
          <w:p w14:paraId="440FB012" w14:textId="77777777" w:rsidR="00FA0ED2" w:rsidRPr="00FA0ED2" w:rsidRDefault="00FA0ED2" w:rsidP="00FA0ED2">
            <w:pPr>
              <w:jc w:val="both"/>
              <w:textAlignment w:val="baseline"/>
              <w:rPr>
                <w:rFonts w:ascii="Verdana" w:hAnsi="Verdana" w:cs="Segoe UI"/>
                <w:sz w:val="20"/>
                <w:szCs w:val="20"/>
                <w:lang w:eastAsia="es-ES_tradnl"/>
              </w:rPr>
            </w:pPr>
            <w:r w:rsidRPr="00FA0ED2">
              <w:rPr>
                <w:rFonts w:ascii="Verdana" w:hAnsi="Verdana" w:cs="Segoe UI"/>
                <w:sz w:val="20"/>
                <w:szCs w:val="20"/>
                <w:lang w:val="es-ES" w:eastAsia="es-ES_tradnl"/>
              </w:rPr>
              <w:t>El acta de informe de gestión, regulada por la Ley 951 de 2005, es un instrumento obligatorio y formal mediante el cual los servidores públicos y particulares que administren fondos o bienes del Estado deben rendir cuenta de su gestión al momento de separarse del cargo. Esta obligación tiene como finalidad garantizar la transparencia en la administración pública, documentando el estado de los recursos humanos, financieros y administrativos asignados al funcionario saliente.</w:t>
            </w:r>
            <w:r w:rsidRPr="00FA0ED2">
              <w:rPr>
                <w:rFonts w:ascii="Verdana" w:hAnsi="Verdana" w:cs="Segoe UI"/>
                <w:sz w:val="20"/>
                <w:szCs w:val="20"/>
                <w:lang w:eastAsia="es-ES_tradnl"/>
              </w:rPr>
              <w:t> </w:t>
            </w:r>
          </w:p>
          <w:p w14:paraId="28E280A7" w14:textId="77777777" w:rsidR="00FA0ED2" w:rsidRPr="00FA0ED2" w:rsidRDefault="00FA0ED2" w:rsidP="00FA0ED2">
            <w:pPr>
              <w:ind w:left="315"/>
              <w:jc w:val="both"/>
              <w:textAlignment w:val="baseline"/>
              <w:rPr>
                <w:rFonts w:ascii="Verdana" w:hAnsi="Verdana" w:cs="Segoe UI"/>
                <w:sz w:val="20"/>
                <w:szCs w:val="20"/>
                <w:lang w:eastAsia="es-ES_tradnl"/>
              </w:rPr>
            </w:pPr>
            <w:r w:rsidRPr="00FA0ED2">
              <w:rPr>
                <w:rFonts w:ascii="Verdana" w:hAnsi="Verdana" w:cs="Segoe UI"/>
                <w:sz w:val="20"/>
                <w:szCs w:val="20"/>
                <w:lang w:eastAsia="es-ES_tradnl"/>
              </w:rPr>
              <w:t> </w:t>
            </w:r>
          </w:p>
          <w:p w14:paraId="146E3F8B" w14:textId="77777777" w:rsidR="00FA0ED2" w:rsidRPr="00FA0ED2" w:rsidRDefault="00FA0ED2" w:rsidP="00FA0ED2">
            <w:pPr>
              <w:jc w:val="both"/>
              <w:textAlignment w:val="baseline"/>
              <w:rPr>
                <w:rFonts w:ascii="Verdana" w:hAnsi="Verdana" w:cs="Segoe UI"/>
                <w:sz w:val="20"/>
                <w:szCs w:val="20"/>
                <w:lang w:eastAsia="es-ES_tradnl"/>
              </w:rPr>
            </w:pPr>
            <w:r w:rsidRPr="00FA0ED2">
              <w:rPr>
                <w:rFonts w:ascii="Verdana" w:hAnsi="Verdana" w:cs="Segoe UI"/>
                <w:sz w:val="20"/>
                <w:szCs w:val="20"/>
                <w:lang w:val="es-ES" w:eastAsia="es-ES_tradnl"/>
              </w:rPr>
              <w:t xml:space="preserve">El informe debe entregarse por escrito, en un acta que describa detalladamente la situación de los recursos de la dependencia. Su contenido mínimo está definido por la ley, aunque debe ajustarse a los reglamentos y manuales expedidos por los órganos de control, en función del tipo </w:t>
            </w:r>
            <w:r w:rsidRPr="00FA0ED2">
              <w:rPr>
                <w:rFonts w:ascii="Verdana" w:hAnsi="Verdana" w:cs="Segoe UI"/>
                <w:sz w:val="20"/>
                <w:szCs w:val="20"/>
                <w:lang w:val="es-ES" w:eastAsia="es-ES_tradnl"/>
              </w:rPr>
              <w:lastRenderedPageBreak/>
              <w:t>de entidad y su nivel (nacional, departamental, municipal, etc.). El funcionario saliente cuenta con un plazo de 15 días hábiles para presentar dicho informe.</w:t>
            </w:r>
            <w:r w:rsidRPr="00FA0ED2">
              <w:rPr>
                <w:rFonts w:ascii="Verdana" w:hAnsi="Verdana" w:cs="Segoe UI"/>
                <w:sz w:val="20"/>
                <w:szCs w:val="20"/>
                <w:lang w:eastAsia="es-ES_tradnl"/>
              </w:rPr>
              <w:t> </w:t>
            </w:r>
          </w:p>
          <w:p w14:paraId="648865CD" w14:textId="77777777" w:rsidR="00FA0ED2" w:rsidRPr="00FA0ED2" w:rsidRDefault="00FA0ED2" w:rsidP="00FA0ED2">
            <w:pPr>
              <w:ind w:left="315"/>
              <w:jc w:val="both"/>
              <w:textAlignment w:val="baseline"/>
              <w:rPr>
                <w:rFonts w:ascii="Verdana" w:hAnsi="Verdana" w:cs="Segoe UI"/>
                <w:sz w:val="20"/>
                <w:szCs w:val="20"/>
                <w:lang w:eastAsia="es-ES_tradnl"/>
              </w:rPr>
            </w:pPr>
            <w:r w:rsidRPr="00FA0ED2">
              <w:rPr>
                <w:rFonts w:ascii="Verdana" w:hAnsi="Verdana" w:cs="Segoe UI"/>
                <w:sz w:val="20"/>
                <w:szCs w:val="20"/>
                <w:lang w:eastAsia="es-ES_tradnl"/>
              </w:rPr>
              <w:t> </w:t>
            </w:r>
          </w:p>
          <w:p w14:paraId="5FB64D0D" w14:textId="77777777" w:rsidR="00FA0ED2" w:rsidRPr="00FA0ED2" w:rsidRDefault="00FA0ED2" w:rsidP="00FA0ED2">
            <w:pPr>
              <w:jc w:val="both"/>
              <w:textAlignment w:val="baseline"/>
              <w:rPr>
                <w:rFonts w:ascii="Verdana" w:hAnsi="Verdana" w:cs="Segoe UI"/>
                <w:sz w:val="20"/>
                <w:szCs w:val="20"/>
                <w:lang w:eastAsia="es-ES_tradnl"/>
              </w:rPr>
            </w:pPr>
            <w:r w:rsidRPr="00FA0ED2">
              <w:rPr>
                <w:rFonts w:ascii="Verdana" w:hAnsi="Verdana" w:cs="Segoe UI"/>
                <w:sz w:val="20"/>
                <w:szCs w:val="20"/>
                <w:lang w:val="es-ES" w:eastAsia="es-ES_tradnl"/>
              </w:rPr>
              <w:t>En situaciones excepcionales, como la muerte, incapacidad o ausencia injustificada del funcionario saliente, el servidor de jerarquía inferior debe, con autorización y en presencia del órgano de control interno y dos testigos, elaborar un acta circunstanciada sobre el estado de los asuntos y bienes a entregar al nuevo responsable.</w:t>
            </w:r>
            <w:r w:rsidRPr="00FA0ED2">
              <w:rPr>
                <w:rFonts w:ascii="Verdana" w:hAnsi="Verdana" w:cs="Segoe UI"/>
                <w:sz w:val="20"/>
                <w:szCs w:val="20"/>
                <w:lang w:eastAsia="es-ES_tradnl"/>
              </w:rPr>
              <w:t> </w:t>
            </w:r>
          </w:p>
          <w:p w14:paraId="6FB6D4EB" w14:textId="77777777" w:rsidR="00FA0ED2" w:rsidRPr="00FA0ED2" w:rsidRDefault="00FA0ED2" w:rsidP="00FA0ED2">
            <w:pPr>
              <w:ind w:left="315"/>
              <w:jc w:val="both"/>
              <w:textAlignment w:val="baseline"/>
              <w:rPr>
                <w:rFonts w:ascii="Verdana" w:hAnsi="Verdana" w:cs="Segoe UI"/>
                <w:sz w:val="20"/>
                <w:szCs w:val="20"/>
                <w:lang w:eastAsia="es-ES_tradnl"/>
              </w:rPr>
            </w:pPr>
            <w:r w:rsidRPr="00FA0ED2">
              <w:rPr>
                <w:rFonts w:ascii="Verdana" w:hAnsi="Verdana" w:cs="Segoe UI"/>
                <w:sz w:val="20"/>
                <w:szCs w:val="20"/>
                <w:lang w:eastAsia="es-ES_tradnl"/>
              </w:rPr>
              <w:t> </w:t>
            </w:r>
          </w:p>
          <w:p w14:paraId="08E6B0DB" w14:textId="6A6ED8F7" w:rsidR="00FA0ED2" w:rsidRPr="00FA0ED2" w:rsidRDefault="00FA0ED2" w:rsidP="00FA0ED2">
            <w:pPr>
              <w:jc w:val="both"/>
              <w:textAlignment w:val="baseline"/>
              <w:rPr>
                <w:rFonts w:ascii="Verdana" w:hAnsi="Verdana" w:cs="Segoe UI"/>
                <w:sz w:val="20"/>
                <w:szCs w:val="20"/>
                <w:lang w:eastAsia="es-ES_tradnl"/>
              </w:rPr>
            </w:pPr>
            <w:r w:rsidRPr="00FA0ED2">
              <w:rPr>
                <w:rFonts w:ascii="Verdana" w:hAnsi="Verdana" w:cs="Segoe UI"/>
                <w:sz w:val="20"/>
                <w:szCs w:val="20"/>
                <w:lang w:val="es-ES" w:eastAsia="es-ES_tradnl"/>
              </w:rPr>
              <w:t>Si el funcionario incumple con la rendición del informe, será requerido por el órgano de control interno y, de persistir en su omisión, se expone a sanciones disciplinarias. La Contraloría General y los demás órganos de control son responsables de vigilar el cumplimiento de esta obligación legal, asegurando la responsabilidad y trazabilidad en la gestión pública.</w:t>
            </w:r>
            <w:r w:rsidRPr="00FA0ED2">
              <w:rPr>
                <w:rFonts w:ascii="Verdana" w:hAnsi="Verdana" w:cs="Segoe UI"/>
                <w:sz w:val="20"/>
                <w:szCs w:val="20"/>
                <w:lang w:eastAsia="es-ES_tradnl"/>
              </w:rPr>
              <w:t> </w:t>
            </w:r>
          </w:p>
        </w:tc>
      </w:tr>
      <w:tr w:rsidR="00FA0ED2" w:rsidRPr="00FA0ED2" w14:paraId="10F9467E" w14:textId="77777777" w:rsidTr="00FA0ED2">
        <w:trPr>
          <w:trHeight w:val="300"/>
        </w:trPr>
        <w:tc>
          <w:tcPr>
            <w:tcW w:w="9782" w:type="dxa"/>
            <w:tcBorders>
              <w:top w:val="single" w:sz="6" w:space="0" w:color="000000"/>
              <w:left w:val="single" w:sz="6" w:space="0" w:color="000000"/>
              <w:bottom w:val="single" w:sz="6" w:space="0" w:color="000000"/>
              <w:right w:val="single" w:sz="6" w:space="0" w:color="000000"/>
            </w:tcBorders>
            <w:shd w:val="clear" w:color="auto" w:fill="E8E8E8"/>
            <w:hideMark/>
          </w:tcPr>
          <w:p w14:paraId="57B68AD7" w14:textId="77777777" w:rsidR="00FA0ED2" w:rsidRPr="00FA0ED2" w:rsidRDefault="00FA0ED2" w:rsidP="00FA0ED2">
            <w:pPr>
              <w:jc w:val="center"/>
              <w:textAlignment w:val="baseline"/>
              <w:rPr>
                <w:rFonts w:ascii="Verdana" w:hAnsi="Verdana" w:cs="Segoe UI"/>
                <w:sz w:val="20"/>
                <w:szCs w:val="20"/>
                <w:lang w:eastAsia="es-ES_tradnl"/>
              </w:rPr>
            </w:pPr>
            <w:r w:rsidRPr="00FA0ED2">
              <w:rPr>
                <w:rFonts w:ascii="Verdana" w:hAnsi="Verdana" w:cs="Segoe UI"/>
                <w:b/>
                <w:bCs/>
                <w:sz w:val="20"/>
                <w:szCs w:val="20"/>
                <w:lang w:val="es-ES" w:eastAsia="es-ES_tradnl"/>
              </w:rPr>
              <w:lastRenderedPageBreak/>
              <w:t>Respuesta</w:t>
            </w:r>
            <w:r w:rsidRPr="00FA0ED2">
              <w:rPr>
                <w:rFonts w:ascii="Verdana" w:hAnsi="Verdana" w:cs="Segoe UI"/>
                <w:sz w:val="20"/>
                <w:szCs w:val="20"/>
                <w:lang w:eastAsia="es-ES_tradnl"/>
              </w:rPr>
              <w:t> </w:t>
            </w:r>
          </w:p>
        </w:tc>
      </w:tr>
      <w:tr w:rsidR="00FA0ED2" w:rsidRPr="00FA0ED2" w14:paraId="73753FBE" w14:textId="77777777" w:rsidTr="00FA0ED2">
        <w:trPr>
          <w:trHeight w:val="300"/>
        </w:trPr>
        <w:tc>
          <w:tcPr>
            <w:tcW w:w="9782" w:type="dxa"/>
            <w:tcBorders>
              <w:top w:val="single" w:sz="6" w:space="0" w:color="000000"/>
              <w:left w:val="single" w:sz="6" w:space="0" w:color="000000"/>
              <w:bottom w:val="single" w:sz="6" w:space="0" w:color="000000"/>
              <w:right w:val="single" w:sz="6" w:space="0" w:color="000000"/>
            </w:tcBorders>
            <w:shd w:val="clear" w:color="auto" w:fill="auto"/>
            <w:hideMark/>
          </w:tcPr>
          <w:p w14:paraId="3D7ACFC2" w14:textId="398669F4" w:rsidR="00FA0ED2" w:rsidRPr="00FA0ED2" w:rsidRDefault="00FA0ED2" w:rsidP="00FA0ED2">
            <w:pPr>
              <w:jc w:val="both"/>
              <w:textAlignment w:val="baseline"/>
              <w:rPr>
                <w:rFonts w:ascii="Verdana" w:hAnsi="Verdana" w:cs="Segoe UI"/>
                <w:sz w:val="20"/>
                <w:szCs w:val="20"/>
                <w:lang w:eastAsia="es-ES_tradnl"/>
              </w:rPr>
            </w:pPr>
            <w:r w:rsidRPr="00FA0ED2">
              <w:rPr>
                <w:rFonts w:ascii="Verdana" w:hAnsi="Verdana" w:cs="Segoe UI"/>
                <w:sz w:val="20"/>
                <w:szCs w:val="20"/>
                <w:lang w:eastAsia="es-ES_tradnl"/>
              </w:rPr>
              <w:t> Ante la omisión de la administración anterior, se sugiere a la dependencia que hoy adelanta las labores de agente liquidador, responsable de dirigir dicho proceso, que adelante de forma diligente las actuaciones necesarias para culminar la liquidación, partiendo de una revisión del estado actual del proceso y ajustándose a lo dispuesto en la Ley 1105 de 2006. </w:t>
            </w:r>
          </w:p>
          <w:p w14:paraId="2B810E75" w14:textId="77777777" w:rsidR="00FA0ED2" w:rsidRPr="00FA0ED2" w:rsidRDefault="00FA0ED2" w:rsidP="00FA0ED2">
            <w:pPr>
              <w:ind w:left="720"/>
              <w:jc w:val="both"/>
              <w:textAlignment w:val="baseline"/>
              <w:rPr>
                <w:rFonts w:ascii="Verdana" w:hAnsi="Verdana" w:cs="Segoe UI"/>
                <w:sz w:val="20"/>
                <w:szCs w:val="20"/>
                <w:lang w:eastAsia="es-ES_tradnl"/>
              </w:rPr>
            </w:pPr>
            <w:r w:rsidRPr="00FA0ED2">
              <w:rPr>
                <w:rFonts w:ascii="Verdana" w:hAnsi="Verdana" w:cs="Segoe UI"/>
                <w:sz w:val="20"/>
                <w:szCs w:val="20"/>
                <w:lang w:eastAsia="es-ES_tradnl"/>
              </w:rPr>
              <w:t> </w:t>
            </w:r>
          </w:p>
          <w:p w14:paraId="11147533" w14:textId="77777777" w:rsidR="00FA0ED2" w:rsidRPr="00FA0ED2" w:rsidRDefault="00FA0ED2" w:rsidP="00FA0ED2">
            <w:pPr>
              <w:jc w:val="both"/>
              <w:textAlignment w:val="baseline"/>
              <w:rPr>
                <w:rFonts w:ascii="Verdana" w:hAnsi="Verdana" w:cs="Segoe UI"/>
                <w:sz w:val="20"/>
                <w:szCs w:val="20"/>
                <w:lang w:eastAsia="es-ES_tradnl"/>
              </w:rPr>
            </w:pPr>
            <w:r w:rsidRPr="00FA0ED2">
              <w:rPr>
                <w:rFonts w:ascii="Verdana" w:hAnsi="Verdana" w:cs="Segoe UI"/>
                <w:sz w:val="20"/>
                <w:szCs w:val="20"/>
                <w:lang w:eastAsia="es-ES_tradnl"/>
              </w:rPr>
              <w:t xml:space="preserve">Para determinar las gestiones realizadas por administraciones anteriores, se debe acudir a los informes exigidos por la Ley 1105 de 2006 y la Ley 951 de 2005, especialmente aquellos rendidos por los liquidadores y </w:t>
            </w:r>
            <w:proofErr w:type="spellStart"/>
            <w:r w:rsidRPr="00FA0ED2">
              <w:rPr>
                <w:rFonts w:ascii="Verdana" w:hAnsi="Verdana" w:cs="Segoe UI"/>
                <w:sz w:val="20"/>
                <w:szCs w:val="20"/>
                <w:lang w:eastAsia="es-ES_tradnl"/>
              </w:rPr>
              <w:t>exservidores</w:t>
            </w:r>
            <w:proofErr w:type="spellEnd"/>
            <w:r w:rsidRPr="00FA0ED2">
              <w:rPr>
                <w:rFonts w:ascii="Verdana" w:hAnsi="Verdana" w:cs="Segoe UI"/>
                <w:sz w:val="20"/>
                <w:szCs w:val="20"/>
                <w:lang w:eastAsia="es-ES_tradnl"/>
              </w:rPr>
              <w:t xml:space="preserve"> públicos. Estos informes deben reposar en la Contraloría Departamental, entidad ante la cual es posible solicitar copia para reconstruir el estado de avance de la liquidación y establecer responsabilidades. </w:t>
            </w:r>
          </w:p>
          <w:p w14:paraId="58E0DF12" w14:textId="77777777" w:rsidR="00FA0ED2" w:rsidRPr="00FA0ED2" w:rsidRDefault="00FA0ED2" w:rsidP="00FA0ED2">
            <w:pPr>
              <w:ind w:left="720"/>
              <w:jc w:val="both"/>
              <w:textAlignment w:val="baseline"/>
              <w:rPr>
                <w:rFonts w:ascii="Verdana" w:hAnsi="Verdana" w:cs="Segoe UI"/>
                <w:sz w:val="20"/>
                <w:szCs w:val="20"/>
                <w:lang w:eastAsia="es-ES_tradnl"/>
              </w:rPr>
            </w:pPr>
            <w:r w:rsidRPr="00FA0ED2">
              <w:rPr>
                <w:rFonts w:ascii="Verdana" w:hAnsi="Verdana" w:cs="Segoe UI"/>
                <w:sz w:val="20"/>
                <w:szCs w:val="20"/>
                <w:lang w:eastAsia="es-ES_tradnl"/>
              </w:rPr>
              <w:t> </w:t>
            </w:r>
          </w:p>
          <w:p w14:paraId="45DAA28F" w14:textId="77777777" w:rsidR="00FA0ED2" w:rsidRPr="00FA0ED2" w:rsidRDefault="00FA0ED2" w:rsidP="00FA0ED2">
            <w:pPr>
              <w:jc w:val="both"/>
              <w:textAlignment w:val="baseline"/>
              <w:rPr>
                <w:rFonts w:ascii="Verdana" w:hAnsi="Verdana" w:cs="Segoe UI"/>
                <w:sz w:val="20"/>
                <w:szCs w:val="20"/>
                <w:lang w:eastAsia="es-ES_tradnl"/>
              </w:rPr>
            </w:pPr>
            <w:r w:rsidRPr="00FA0ED2">
              <w:rPr>
                <w:rFonts w:ascii="Verdana" w:hAnsi="Verdana" w:cs="Segoe UI"/>
                <w:sz w:val="20"/>
                <w:szCs w:val="20"/>
                <w:lang w:eastAsia="es-ES_tradnl"/>
              </w:rPr>
              <w:t>En cuanto a las acciones para agilizar la terminación del proceso, y de ser necesario, actualizar los actos administrativos que lo rigen, el municipio puede ejercer su autonomía territorial (art. 287 C.P.) y, conforme al art. 315-4 de la Constitución y la Ley 1105 de 2006, prorrogar plazos o ajustar condiciones mediante acto administrativo motivado. También podría designarse un nuevo liquidador si las circunstancias lo requieren. </w:t>
            </w:r>
          </w:p>
          <w:p w14:paraId="6F9B2CCD" w14:textId="77777777" w:rsidR="00FA0ED2" w:rsidRPr="00FA0ED2" w:rsidRDefault="00FA0ED2" w:rsidP="00FA0ED2">
            <w:pPr>
              <w:ind w:left="720"/>
              <w:jc w:val="both"/>
              <w:textAlignment w:val="baseline"/>
              <w:rPr>
                <w:rFonts w:ascii="Verdana" w:hAnsi="Verdana" w:cs="Segoe UI"/>
                <w:sz w:val="20"/>
                <w:szCs w:val="20"/>
                <w:lang w:eastAsia="es-ES_tradnl"/>
              </w:rPr>
            </w:pPr>
            <w:r w:rsidRPr="00FA0ED2">
              <w:rPr>
                <w:rFonts w:ascii="Verdana" w:hAnsi="Verdana" w:cs="Segoe UI"/>
                <w:sz w:val="20"/>
                <w:szCs w:val="20"/>
                <w:lang w:eastAsia="es-ES_tradnl"/>
              </w:rPr>
              <w:t> </w:t>
            </w:r>
          </w:p>
          <w:p w14:paraId="2F12A10C" w14:textId="77777777" w:rsidR="00FA0ED2" w:rsidRPr="00FA0ED2" w:rsidRDefault="00FA0ED2" w:rsidP="00FA0ED2">
            <w:pPr>
              <w:jc w:val="both"/>
              <w:textAlignment w:val="baseline"/>
              <w:rPr>
                <w:rFonts w:ascii="Verdana" w:hAnsi="Verdana" w:cs="Segoe UI"/>
                <w:sz w:val="20"/>
                <w:szCs w:val="20"/>
                <w:lang w:eastAsia="es-ES_tradnl"/>
              </w:rPr>
            </w:pPr>
            <w:r w:rsidRPr="00FA0ED2">
              <w:rPr>
                <w:rFonts w:ascii="Verdana" w:hAnsi="Verdana" w:cs="Segoe UI"/>
                <w:sz w:val="20"/>
                <w:szCs w:val="20"/>
                <w:lang w:eastAsia="es-ES_tradnl"/>
              </w:rPr>
              <w:t>Ante la falta de liquidación de la entidad, no es jurídicamente viable disponer de los recursos aportados sin un documento que determine su estado financiero. Aunque el parágrafo del artículo 11 de la Ley 1105 de 2006 permite que los recursos destinados a funciones transferidas pasen al nuevo organismo competente, esta disposición requiere una identificación previa y clara de los recursos para su uso. </w:t>
            </w:r>
          </w:p>
          <w:p w14:paraId="78B9047A" w14:textId="77777777" w:rsidR="00FA0ED2" w:rsidRPr="00FA0ED2" w:rsidRDefault="00FA0ED2" w:rsidP="00FA0ED2">
            <w:pPr>
              <w:ind w:left="720"/>
              <w:jc w:val="both"/>
              <w:textAlignment w:val="baseline"/>
              <w:rPr>
                <w:rFonts w:ascii="Verdana" w:hAnsi="Verdana" w:cs="Segoe UI"/>
                <w:sz w:val="20"/>
                <w:szCs w:val="20"/>
                <w:lang w:eastAsia="es-ES_tradnl"/>
              </w:rPr>
            </w:pPr>
            <w:r w:rsidRPr="00FA0ED2">
              <w:rPr>
                <w:rFonts w:ascii="Verdana" w:hAnsi="Verdana" w:cs="Segoe UI"/>
                <w:sz w:val="20"/>
                <w:szCs w:val="20"/>
                <w:lang w:eastAsia="es-ES_tradnl"/>
              </w:rPr>
              <w:t> </w:t>
            </w:r>
          </w:p>
          <w:p w14:paraId="6CEDA238" w14:textId="77777777" w:rsidR="00FA0ED2" w:rsidRPr="00FA0ED2" w:rsidRDefault="00FA0ED2" w:rsidP="00FA0ED2">
            <w:pPr>
              <w:jc w:val="both"/>
              <w:textAlignment w:val="baseline"/>
              <w:rPr>
                <w:rFonts w:ascii="Verdana" w:hAnsi="Verdana" w:cs="Segoe UI"/>
                <w:sz w:val="20"/>
                <w:szCs w:val="20"/>
                <w:lang w:eastAsia="es-ES_tradnl"/>
              </w:rPr>
            </w:pPr>
            <w:r w:rsidRPr="00FA0ED2">
              <w:rPr>
                <w:rFonts w:ascii="Verdana" w:hAnsi="Verdana" w:cs="Segoe UI"/>
                <w:sz w:val="20"/>
                <w:szCs w:val="20"/>
                <w:lang w:val="es-ES" w:eastAsia="es-ES_tradnl"/>
              </w:rPr>
              <w:t>En caso de pérdida o inexistencia de documentos en el marco de un proceso administrativo, es preciso remitirse a la Ley 594 de 2000, que reconoce la función archivística como fundamental para la gestión estatal. Esta norma asigna a los servidores públicos la responsabilidad sobre la organización y conservación documental, y al Archivo General de la Nación la función de coordinar esta labor. Para la reconstrucción del expediente o documento de archivo, el Acuerdo 007 de 2014 de dicha entidad establece el procedimiento específico al cual debe acudirse.</w:t>
            </w:r>
            <w:r w:rsidRPr="00FA0ED2">
              <w:rPr>
                <w:rFonts w:ascii="Verdana" w:hAnsi="Verdana" w:cs="Segoe UI"/>
                <w:sz w:val="20"/>
                <w:szCs w:val="20"/>
                <w:lang w:eastAsia="es-ES_tradnl"/>
              </w:rPr>
              <w:t> </w:t>
            </w:r>
          </w:p>
        </w:tc>
      </w:tr>
    </w:tbl>
    <w:p w14:paraId="08DE4329" w14:textId="77777777" w:rsidR="004B3E2B" w:rsidRPr="00FA0ED2" w:rsidRDefault="004B3E2B" w:rsidP="004B3E2B">
      <w:pPr>
        <w:rPr>
          <w:sz w:val="20"/>
          <w:szCs w:val="20"/>
        </w:rPr>
      </w:pPr>
    </w:p>
    <w:sectPr w:rsidR="004B3E2B" w:rsidRPr="00FA0ED2" w:rsidSect="004B3E2B">
      <w:headerReference w:type="default" r:id="rId7"/>
      <w:foot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F05E6" w14:textId="77777777" w:rsidR="00693BBE" w:rsidRDefault="00693BBE" w:rsidP="004B3E2B">
      <w:r>
        <w:separator/>
      </w:r>
    </w:p>
  </w:endnote>
  <w:endnote w:type="continuationSeparator" w:id="0">
    <w:p w14:paraId="3298EBCB" w14:textId="77777777" w:rsidR="00693BBE" w:rsidRDefault="00693BBE"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End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A52C7" w14:textId="77777777" w:rsidR="00693BBE" w:rsidRDefault="00693BBE" w:rsidP="004B3E2B">
      <w:r>
        <w:separator/>
      </w:r>
    </w:p>
  </w:footnote>
  <w:footnote w:type="continuationSeparator" w:id="0">
    <w:p w14:paraId="047FE80B" w14:textId="77777777" w:rsidR="00693BBE" w:rsidRDefault="00693BBE"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D39A2"/>
    <w:multiLevelType w:val="multilevel"/>
    <w:tmpl w:val="5A22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81445"/>
    <w:multiLevelType w:val="multilevel"/>
    <w:tmpl w:val="AC40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D7566"/>
    <w:multiLevelType w:val="multilevel"/>
    <w:tmpl w:val="473A0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A7E5C"/>
    <w:multiLevelType w:val="multilevel"/>
    <w:tmpl w:val="B4026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64E75"/>
    <w:multiLevelType w:val="multilevel"/>
    <w:tmpl w:val="2CDE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F4422"/>
    <w:multiLevelType w:val="multilevel"/>
    <w:tmpl w:val="1AB84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48446D"/>
    <w:multiLevelType w:val="multilevel"/>
    <w:tmpl w:val="BF04A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AA443E"/>
    <w:multiLevelType w:val="multilevel"/>
    <w:tmpl w:val="A5461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1476C3"/>
    <w:multiLevelType w:val="multilevel"/>
    <w:tmpl w:val="BF90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5972D2"/>
    <w:multiLevelType w:val="multilevel"/>
    <w:tmpl w:val="41DC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3C28C7"/>
    <w:multiLevelType w:val="multilevel"/>
    <w:tmpl w:val="3ED6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D852F2"/>
    <w:multiLevelType w:val="multilevel"/>
    <w:tmpl w:val="8B7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3C28C8"/>
    <w:multiLevelType w:val="multilevel"/>
    <w:tmpl w:val="94A27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AE04D0"/>
    <w:multiLevelType w:val="multilevel"/>
    <w:tmpl w:val="8EEE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A96FF9"/>
    <w:multiLevelType w:val="multilevel"/>
    <w:tmpl w:val="02806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EE7B80"/>
    <w:multiLevelType w:val="multilevel"/>
    <w:tmpl w:val="47062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1847B7"/>
    <w:multiLevelType w:val="multilevel"/>
    <w:tmpl w:val="E9B67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233B61"/>
    <w:multiLevelType w:val="multilevel"/>
    <w:tmpl w:val="7F0A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2"/>
  </w:num>
  <w:num w:numId="3">
    <w:abstractNumId w:val="9"/>
  </w:num>
  <w:num w:numId="4">
    <w:abstractNumId w:val="15"/>
  </w:num>
  <w:num w:numId="5">
    <w:abstractNumId w:val="14"/>
  </w:num>
  <w:num w:numId="6">
    <w:abstractNumId w:val="16"/>
  </w:num>
  <w:num w:numId="7">
    <w:abstractNumId w:val="6"/>
  </w:num>
  <w:num w:numId="8">
    <w:abstractNumId w:val="3"/>
  </w:num>
  <w:num w:numId="9">
    <w:abstractNumId w:val="1"/>
  </w:num>
  <w:num w:numId="10">
    <w:abstractNumId w:val="17"/>
  </w:num>
  <w:num w:numId="11">
    <w:abstractNumId w:val="10"/>
  </w:num>
  <w:num w:numId="12">
    <w:abstractNumId w:val="2"/>
  </w:num>
  <w:num w:numId="13">
    <w:abstractNumId w:val="5"/>
  </w:num>
  <w:num w:numId="14">
    <w:abstractNumId w:val="13"/>
  </w:num>
  <w:num w:numId="15">
    <w:abstractNumId w:val="8"/>
  </w:num>
  <w:num w:numId="16">
    <w:abstractNumId w:val="18"/>
  </w:num>
  <w:num w:numId="17">
    <w:abstractNumId w:val="11"/>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30036"/>
    <w:rsid w:val="00045689"/>
    <w:rsid w:val="0015089D"/>
    <w:rsid w:val="002506C3"/>
    <w:rsid w:val="004774B7"/>
    <w:rsid w:val="004A3034"/>
    <w:rsid w:val="004A4B6F"/>
    <w:rsid w:val="004B3E2B"/>
    <w:rsid w:val="006563FE"/>
    <w:rsid w:val="00693BBE"/>
    <w:rsid w:val="006A1B54"/>
    <w:rsid w:val="007E0DF9"/>
    <w:rsid w:val="00841961"/>
    <w:rsid w:val="0088436C"/>
    <w:rsid w:val="0092539F"/>
    <w:rsid w:val="009F3EFE"/>
    <w:rsid w:val="00BD7026"/>
    <w:rsid w:val="00BF6C25"/>
    <w:rsid w:val="00DD1354"/>
    <w:rsid w:val="00FA0E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2B"/>
    <w:pPr>
      <w:spacing w:after="0" w:line="240" w:lineRule="auto"/>
    </w:pPr>
    <w:rPr>
      <w:rFonts w:ascii="Times New Roman" w:eastAsia="Times New Roman" w:hAnsi="Times New Roman" w:cs="Times New Roman"/>
      <w:kern w:val="0"/>
      <w:lang w:eastAsia="es-CO"/>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8436C"/>
    <w:pPr>
      <w:spacing w:before="100" w:beforeAutospacing="1" w:after="100" w:afterAutospacing="1"/>
    </w:pPr>
    <w:rPr>
      <w:lang w:eastAsia="es-ES_tradnl"/>
    </w:rPr>
  </w:style>
  <w:style w:type="character" w:customStyle="1" w:styleId="normaltextrun">
    <w:name w:val="normaltextrun"/>
    <w:basedOn w:val="Fuentedeprrafopredeter"/>
    <w:rsid w:val="0088436C"/>
  </w:style>
  <w:style w:type="character" w:customStyle="1" w:styleId="eop">
    <w:name w:val="eop"/>
    <w:basedOn w:val="Fuentedeprrafopredeter"/>
    <w:rsid w:val="0088436C"/>
  </w:style>
  <w:style w:type="character" w:customStyle="1" w:styleId="scxw193193954">
    <w:name w:val="scxw193193954"/>
    <w:basedOn w:val="Fuentedeprrafopredeter"/>
    <w:rsid w:val="0088436C"/>
  </w:style>
  <w:style w:type="character" w:customStyle="1" w:styleId="scxw38453175">
    <w:name w:val="scxw38453175"/>
    <w:basedOn w:val="Fuentedeprrafopredeter"/>
    <w:rsid w:val="007E0DF9"/>
  </w:style>
  <w:style w:type="character" w:customStyle="1" w:styleId="superscript">
    <w:name w:val="superscript"/>
    <w:basedOn w:val="Fuentedeprrafopredeter"/>
    <w:rsid w:val="009F3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4774">
      <w:bodyDiv w:val="1"/>
      <w:marLeft w:val="0"/>
      <w:marRight w:val="0"/>
      <w:marTop w:val="0"/>
      <w:marBottom w:val="0"/>
      <w:divBdr>
        <w:top w:val="none" w:sz="0" w:space="0" w:color="auto"/>
        <w:left w:val="none" w:sz="0" w:space="0" w:color="auto"/>
        <w:bottom w:val="none" w:sz="0" w:space="0" w:color="auto"/>
        <w:right w:val="none" w:sz="0" w:space="0" w:color="auto"/>
      </w:divBdr>
      <w:divsChild>
        <w:div w:id="332491301">
          <w:marLeft w:val="0"/>
          <w:marRight w:val="0"/>
          <w:marTop w:val="0"/>
          <w:marBottom w:val="0"/>
          <w:divBdr>
            <w:top w:val="none" w:sz="0" w:space="0" w:color="auto"/>
            <w:left w:val="none" w:sz="0" w:space="0" w:color="auto"/>
            <w:bottom w:val="none" w:sz="0" w:space="0" w:color="auto"/>
            <w:right w:val="none" w:sz="0" w:space="0" w:color="auto"/>
          </w:divBdr>
          <w:divsChild>
            <w:div w:id="630136951">
              <w:marLeft w:val="0"/>
              <w:marRight w:val="0"/>
              <w:marTop w:val="0"/>
              <w:marBottom w:val="0"/>
              <w:divBdr>
                <w:top w:val="none" w:sz="0" w:space="0" w:color="auto"/>
                <w:left w:val="none" w:sz="0" w:space="0" w:color="auto"/>
                <w:bottom w:val="none" w:sz="0" w:space="0" w:color="auto"/>
                <w:right w:val="none" w:sz="0" w:space="0" w:color="auto"/>
              </w:divBdr>
            </w:div>
          </w:divsChild>
        </w:div>
        <w:div w:id="1346638294">
          <w:marLeft w:val="0"/>
          <w:marRight w:val="0"/>
          <w:marTop w:val="0"/>
          <w:marBottom w:val="0"/>
          <w:divBdr>
            <w:top w:val="none" w:sz="0" w:space="0" w:color="auto"/>
            <w:left w:val="none" w:sz="0" w:space="0" w:color="auto"/>
            <w:bottom w:val="none" w:sz="0" w:space="0" w:color="auto"/>
            <w:right w:val="none" w:sz="0" w:space="0" w:color="auto"/>
          </w:divBdr>
          <w:divsChild>
            <w:div w:id="817500106">
              <w:marLeft w:val="0"/>
              <w:marRight w:val="0"/>
              <w:marTop w:val="0"/>
              <w:marBottom w:val="0"/>
              <w:divBdr>
                <w:top w:val="none" w:sz="0" w:space="0" w:color="auto"/>
                <w:left w:val="none" w:sz="0" w:space="0" w:color="auto"/>
                <w:bottom w:val="none" w:sz="0" w:space="0" w:color="auto"/>
                <w:right w:val="none" w:sz="0" w:space="0" w:color="auto"/>
              </w:divBdr>
            </w:div>
          </w:divsChild>
        </w:div>
        <w:div w:id="317461780">
          <w:marLeft w:val="0"/>
          <w:marRight w:val="0"/>
          <w:marTop w:val="0"/>
          <w:marBottom w:val="0"/>
          <w:divBdr>
            <w:top w:val="none" w:sz="0" w:space="0" w:color="auto"/>
            <w:left w:val="none" w:sz="0" w:space="0" w:color="auto"/>
            <w:bottom w:val="none" w:sz="0" w:space="0" w:color="auto"/>
            <w:right w:val="none" w:sz="0" w:space="0" w:color="auto"/>
          </w:divBdr>
          <w:divsChild>
            <w:div w:id="1562327932">
              <w:marLeft w:val="0"/>
              <w:marRight w:val="0"/>
              <w:marTop w:val="0"/>
              <w:marBottom w:val="0"/>
              <w:divBdr>
                <w:top w:val="none" w:sz="0" w:space="0" w:color="auto"/>
                <w:left w:val="none" w:sz="0" w:space="0" w:color="auto"/>
                <w:bottom w:val="none" w:sz="0" w:space="0" w:color="auto"/>
                <w:right w:val="none" w:sz="0" w:space="0" w:color="auto"/>
              </w:divBdr>
            </w:div>
          </w:divsChild>
        </w:div>
        <w:div w:id="1900239613">
          <w:marLeft w:val="0"/>
          <w:marRight w:val="0"/>
          <w:marTop w:val="0"/>
          <w:marBottom w:val="0"/>
          <w:divBdr>
            <w:top w:val="none" w:sz="0" w:space="0" w:color="auto"/>
            <w:left w:val="none" w:sz="0" w:space="0" w:color="auto"/>
            <w:bottom w:val="none" w:sz="0" w:space="0" w:color="auto"/>
            <w:right w:val="none" w:sz="0" w:space="0" w:color="auto"/>
          </w:divBdr>
          <w:divsChild>
            <w:div w:id="571890287">
              <w:marLeft w:val="0"/>
              <w:marRight w:val="0"/>
              <w:marTop w:val="0"/>
              <w:marBottom w:val="0"/>
              <w:divBdr>
                <w:top w:val="none" w:sz="0" w:space="0" w:color="auto"/>
                <w:left w:val="none" w:sz="0" w:space="0" w:color="auto"/>
                <w:bottom w:val="none" w:sz="0" w:space="0" w:color="auto"/>
                <w:right w:val="none" w:sz="0" w:space="0" w:color="auto"/>
              </w:divBdr>
            </w:div>
          </w:divsChild>
        </w:div>
        <w:div w:id="769550522">
          <w:marLeft w:val="0"/>
          <w:marRight w:val="0"/>
          <w:marTop w:val="0"/>
          <w:marBottom w:val="0"/>
          <w:divBdr>
            <w:top w:val="none" w:sz="0" w:space="0" w:color="auto"/>
            <w:left w:val="none" w:sz="0" w:space="0" w:color="auto"/>
            <w:bottom w:val="none" w:sz="0" w:space="0" w:color="auto"/>
            <w:right w:val="none" w:sz="0" w:space="0" w:color="auto"/>
          </w:divBdr>
          <w:divsChild>
            <w:div w:id="1086537757">
              <w:marLeft w:val="0"/>
              <w:marRight w:val="0"/>
              <w:marTop w:val="0"/>
              <w:marBottom w:val="0"/>
              <w:divBdr>
                <w:top w:val="none" w:sz="0" w:space="0" w:color="auto"/>
                <w:left w:val="none" w:sz="0" w:space="0" w:color="auto"/>
                <w:bottom w:val="none" w:sz="0" w:space="0" w:color="auto"/>
                <w:right w:val="none" w:sz="0" w:space="0" w:color="auto"/>
              </w:divBdr>
            </w:div>
          </w:divsChild>
        </w:div>
        <w:div w:id="1263535662">
          <w:marLeft w:val="0"/>
          <w:marRight w:val="0"/>
          <w:marTop w:val="0"/>
          <w:marBottom w:val="0"/>
          <w:divBdr>
            <w:top w:val="none" w:sz="0" w:space="0" w:color="auto"/>
            <w:left w:val="none" w:sz="0" w:space="0" w:color="auto"/>
            <w:bottom w:val="none" w:sz="0" w:space="0" w:color="auto"/>
            <w:right w:val="none" w:sz="0" w:space="0" w:color="auto"/>
          </w:divBdr>
          <w:divsChild>
            <w:div w:id="1638413371">
              <w:marLeft w:val="0"/>
              <w:marRight w:val="0"/>
              <w:marTop w:val="0"/>
              <w:marBottom w:val="0"/>
              <w:divBdr>
                <w:top w:val="none" w:sz="0" w:space="0" w:color="auto"/>
                <w:left w:val="none" w:sz="0" w:space="0" w:color="auto"/>
                <w:bottom w:val="none" w:sz="0" w:space="0" w:color="auto"/>
                <w:right w:val="none" w:sz="0" w:space="0" w:color="auto"/>
              </w:divBdr>
            </w:div>
          </w:divsChild>
        </w:div>
        <w:div w:id="53697613">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
          </w:divsChild>
        </w:div>
        <w:div w:id="515004638">
          <w:marLeft w:val="0"/>
          <w:marRight w:val="0"/>
          <w:marTop w:val="0"/>
          <w:marBottom w:val="0"/>
          <w:divBdr>
            <w:top w:val="none" w:sz="0" w:space="0" w:color="auto"/>
            <w:left w:val="none" w:sz="0" w:space="0" w:color="auto"/>
            <w:bottom w:val="none" w:sz="0" w:space="0" w:color="auto"/>
            <w:right w:val="none" w:sz="0" w:space="0" w:color="auto"/>
          </w:divBdr>
          <w:divsChild>
            <w:div w:id="631063092">
              <w:marLeft w:val="0"/>
              <w:marRight w:val="0"/>
              <w:marTop w:val="0"/>
              <w:marBottom w:val="0"/>
              <w:divBdr>
                <w:top w:val="none" w:sz="0" w:space="0" w:color="auto"/>
                <w:left w:val="none" w:sz="0" w:space="0" w:color="auto"/>
                <w:bottom w:val="none" w:sz="0" w:space="0" w:color="auto"/>
                <w:right w:val="none" w:sz="0" w:space="0" w:color="auto"/>
              </w:divBdr>
            </w:div>
            <w:div w:id="1681422440">
              <w:marLeft w:val="0"/>
              <w:marRight w:val="0"/>
              <w:marTop w:val="0"/>
              <w:marBottom w:val="0"/>
              <w:divBdr>
                <w:top w:val="none" w:sz="0" w:space="0" w:color="auto"/>
                <w:left w:val="none" w:sz="0" w:space="0" w:color="auto"/>
                <w:bottom w:val="none" w:sz="0" w:space="0" w:color="auto"/>
                <w:right w:val="none" w:sz="0" w:space="0" w:color="auto"/>
              </w:divBdr>
            </w:div>
            <w:div w:id="1291279412">
              <w:marLeft w:val="0"/>
              <w:marRight w:val="0"/>
              <w:marTop w:val="0"/>
              <w:marBottom w:val="0"/>
              <w:divBdr>
                <w:top w:val="none" w:sz="0" w:space="0" w:color="auto"/>
                <w:left w:val="none" w:sz="0" w:space="0" w:color="auto"/>
                <w:bottom w:val="none" w:sz="0" w:space="0" w:color="auto"/>
                <w:right w:val="none" w:sz="0" w:space="0" w:color="auto"/>
              </w:divBdr>
            </w:div>
            <w:div w:id="1298221927">
              <w:marLeft w:val="0"/>
              <w:marRight w:val="0"/>
              <w:marTop w:val="0"/>
              <w:marBottom w:val="0"/>
              <w:divBdr>
                <w:top w:val="none" w:sz="0" w:space="0" w:color="auto"/>
                <w:left w:val="none" w:sz="0" w:space="0" w:color="auto"/>
                <w:bottom w:val="none" w:sz="0" w:space="0" w:color="auto"/>
                <w:right w:val="none" w:sz="0" w:space="0" w:color="auto"/>
              </w:divBdr>
            </w:div>
            <w:div w:id="1313482117">
              <w:marLeft w:val="0"/>
              <w:marRight w:val="0"/>
              <w:marTop w:val="0"/>
              <w:marBottom w:val="0"/>
              <w:divBdr>
                <w:top w:val="none" w:sz="0" w:space="0" w:color="auto"/>
                <w:left w:val="none" w:sz="0" w:space="0" w:color="auto"/>
                <w:bottom w:val="none" w:sz="0" w:space="0" w:color="auto"/>
                <w:right w:val="none" w:sz="0" w:space="0" w:color="auto"/>
              </w:divBdr>
            </w:div>
            <w:div w:id="1910387200">
              <w:marLeft w:val="0"/>
              <w:marRight w:val="0"/>
              <w:marTop w:val="0"/>
              <w:marBottom w:val="0"/>
              <w:divBdr>
                <w:top w:val="none" w:sz="0" w:space="0" w:color="auto"/>
                <w:left w:val="none" w:sz="0" w:space="0" w:color="auto"/>
                <w:bottom w:val="none" w:sz="0" w:space="0" w:color="auto"/>
                <w:right w:val="none" w:sz="0" w:space="0" w:color="auto"/>
              </w:divBdr>
            </w:div>
            <w:div w:id="226036128">
              <w:marLeft w:val="0"/>
              <w:marRight w:val="0"/>
              <w:marTop w:val="0"/>
              <w:marBottom w:val="0"/>
              <w:divBdr>
                <w:top w:val="none" w:sz="0" w:space="0" w:color="auto"/>
                <w:left w:val="none" w:sz="0" w:space="0" w:color="auto"/>
                <w:bottom w:val="none" w:sz="0" w:space="0" w:color="auto"/>
                <w:right w:val="none" w:sz="0" w:space="0" w:color="auto"/>
              </w:divBdr>
            </w:div>
            <w:div w:id="1886408105">
              <w:marLeft w:val="0"/>
              <w:marRight w:val="0"/>
              <w:marTop w:val="0"/>
              <w:marBottom w:val="0"/>
              <w:divBdr>
                <w:top w:val="none" w:sz="0" w:space="0" w:color="auto"/>
                <w:left w:val="none" w:sz="0" w:space="0" w:color="auto"/>
                <w:bottom w:val="none" w:sz="0" w:space="0" w:color="auto"/>
                <w:right w:val="none" w:sz="0" w:space="0" w:color="auto"/>
              </w:divBdr>
            </w:div>
            <w:div w:id="640696070">
              <w:marLeft w:val="0"/>
              <w:marRight w:val="0"/>
              <w:marTop w:val="0"/>
              <w:marBottom w:val="0"/>
              <w:divBdr>
                <w:top w:val="none" w:sz="0" w:space="0" w:color="auto"/>
                <w:left w:val="none" w:sz="0" w:space="0" w:color="auto"/>
                <w:bottom w:val="none" w:sz="0" w:space="0" w:color="auto"/>
                <w:right w:val="none" w:sz="0" w:space="0" w:color="auto"/>
              </w:divBdr>
            </w:div>
            <w:div w:id="1366642140">
              <w:marLeft w:val="0"/>
              <w:marRight w:val="0"/>
              <w:marTop w:val="0"/>
              <w:marBottom w:val="0"/>
              <w:divBdr>
                <w:top w:val="none" w:sz="0" w:space="0" w:color="auto"/>
                <w:left w:val="none" w:sz="0" w:space="0" w:color="auto"/>
                <w:bottom w:val="none" w:sz="0" w:space="0" w:color="auto"/>
                <w:right w:val="none" w:sz="0" w:space="0" w:color="auto"/>
              </w:divBdr>
            </w:div>
          </w:divsChild>
        </w:div>
        <w:div w:id="599871939">
          <w:marLeft w:val="0"/>
          <w:marRight w:val="0"/>
          <w:marTop w:val="0"/>
          <w:marBottom w:val="0"/>
          <w:divBdr>
            <w:top w:val="none" w:sz="0" w:space="0" w:color="auto"/>
            <w:left w:val="none" w:sz="0" w:space="0" w:color="auto"/>
            <w:bottom w:val="none" w:sz="0" w:space="0" w:color="auto"/>
            <w:right w:val="none" w:sz="0" w:space="0" w:color="auto"/>
          </w:divBdr>
          <w:divsChild>
            <w:div w:id="1616669671">
              <w:marLeft w:val="0"/>
              <w:marRight w:val="0"/>
              <w:marTop w:val="0"/>
              <w:marBottom w:val="0"/>
              <w:divBdr>
                <w:top w:val="none" w:sz="0" w:space="0" w:color="auto"/>
                <w:left w:val="none" w:sz="0" w:space="0" w:color="auto"/>
                <w:bottom w:val="none" w:sz="0" w:space="0" w:color="auto"/>
                <w:right w:val="none" w:sz="0" w:space="0" w:color="auto"/>
              </w:divBdr>
            </w:div>
          </w:divsChild>
        </w:div>
        <w:div w:id="1217428564">
          <w:marLeft w:val="0"/>
          <w:marRight w:val="0"/>
          <w:marTop w:val="0"/>
          <w:marBottom w:val="0"/>
          <w:divBdr>
            <w:top w:val="none" w:sz="0" w:space="0" w:color="auto"/>
            <w:left w:val="none" w:sz="0" w:space="0" w:color="auto"/>
            <w:bottom w:val="none" w:sz="0" w:space="0" w:color="auto"/>
            <w:right w:val="none" w:sz="0" w:space="0" w:color="auto"/>
          </w:divBdr>
          <w:divsChild>
            <w:div w:id="1187449965">
              <w:marLeft w:val="0"/>
              <w:marRight w:val="0"/>
              <w:marTop w:val="0"/>
              <w:marBottom w:val="0"/>
              <w:divBdr>
                <w:top w:val="none" w:sz="0" w:space="0" w:color="auto"/>
                <w:left w:val="none" w:sz="0" w:space="0" w:color="auto"/>
                <w:bottom w:val="none" w:sz="0" w:space="0" w:color="auto"/>
                <w:right w:val="none" w:sz="0" w:space="0" w:color="auto"/>
              </w:divBdr>
            </w:div>
            <w:div w:id="774133478">
              <w:marLeft w:val="0"/>
              <w:marRight w:val="0"/>
              <w:marTop w:val="0"/>
              <w:marBottom w:val="0"/>
              <w:divBdr>
                <w:top w:val="none" w:sz="0" w:space="0" w:color="auto"/>
                <w:left w:val="none" w:sz="0" w:space="0" w:color="auto"/>
                <w:bottom w:val="none" w:sz="0" w:space="0" w:color="auto"/>
                <w:right w:val="none" w:sz="0" w:space="0" w:color="auto"/>
              </w:divBdr>
            </w:div>
            <w:div w:id="1215197958">
              <w:marLeft w:val="0"/>
              <w:marRight w:val="0"/>
              <w:marTop w:val="0"/>
              <w:marBottom w:val="0"/>
              <w:divBdr>
                <w:top w:val="none" w:sz="0" w:space="0" w:color="auto"/>
                <w:left w:val="none" w:sz="0" w:space="0" w:color="auto"/>
                <w:bottom w:val="none" w:sz="0" w:space="0" w:color="auto"/>
                <w:right w:val="none" w:sz="0" w:space="0" w:color="auto"/>
              </w:divBdr>
            </w:div>
            <w:div w:id="1312175953">
              <w:marLeft w:val="0"/>
              <w:marRight w:val="0"/>
              <w:marTop w:val="0"/>
              <w:marBottom w:val="0"/>
              <w:divBdr>
                <w:top w:val="none" w:sz="0" w:space="0" w:color="auto"/>
                <w:left w:val="none" w:sz="0" w:space="0" w:color="auto"/>
                <w:bottom w:val="none" w:sz="0" w:space="0" w:color="auto"/>
                <w:right w:val="none" w:sz="0" w:space="0" w:color="auto"/>
              </w:divBdr>
            </w:div>
            <w:div w:id="1054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1002">
      <w:bodyDiv w:val="1"/>
      <w:marLeft w:val="0"/>
      <w:marRight w:val="0"/>
      <w:marTop w:val="0"/>
      <w:marBottom w:val="0"/>
      <w:divBdr>
        <w:top w:val="none" w:sz="0" w:space="0" w:color="auto"/>
        <w:left w:val="none" w:sz="0" w:space="0" w:color="auto"/>
        <w:bottom w:val="none" w:sz="0" w:space="0" w:color="auto"/>
        <w:right w:val="none" w:sz="0" w:space="0" w:color="auto"/>
      </w:divBdr>
      <w:divsChild>
        <w:div w:id="1934432970">
          <w:marLeft w:val="0"/>
          <w:marRight w:val="0"/>
          <w:marTop w:val="0"/>
          <w:marBottom w:val="0"/>
          <w:divBdr>
            <w:top w:val="none" w:sz="0" w:space="0" w:color="auto"/>
            <w:left w:val="none" w:sz="0" w:space="0" w:color="auto"/>
            <w:bottom w:val="none" w:sz="0" w:space="0" w:color="auto"/>
            <w:right w:val="none" w:sz="0" w:space="0" w:color="auto"/>
          </w:divBdr>
          <w:divsChild>
            <w:div w:id="226721117">
              <w:marLeft w:val="0"/>
              <w:marRight w:val="0"/>
              <w:marTop w:val="0"/>
              <w:marBottom w:val="0"/>
              <w:divBdr>
                <w:top w:val="none" w:sz="0" w:space="0" w:color="auto"/>
                <w:left w:val="none" w:sz="0" w:space="0" w:color="auto"/>
                <w:bottom w:val="none" w:sz="0" w:space="0" w:color="auto"/>
                <w:right w:val="none" w:sz="0" w:space="0" w:color="auto"/>
              </w:divBdr>
            </w:div>
          </w:divsChild>
        </w:div>
        <w:div w:id="1084686937">
          <w:marLeft w:val="0"/>
          <w:marRight w:val="0"/>
          <w:marTop w:val="0"/>
          <w:marBottom w:val="0"/>
          <w:divBdr>
            <w:top w:val="none" w:sz="0" w:space="0" w:color="auto"/>
            <w:left w:val="none" w:sz="0" w:space="0" w:color="auto"/>
            <w:bottom w:val="none" w:sz="0" w:space="0" w:color="auto"/>
            <w:right w:val="none" w:sz="0" w:space="0" w:color="auto"/>
          </w:divBdr>
          <w:divsChild>
            <w:div w:id="1363945229">
              <w:marLeft w:val="0"/>
              <w:marRight w:val="0"/>
              <w:marTop w:val="0"/>
              <w:marBottom w:val="0"/>
              <w:divBdr>
                <w:top w:val="none" w:sz="0" w:space="0" w:color="auto"/>
                <w:left w:val="none" w:sz="0" w:space="0" w:color="auto"/>
                <w:bottom w:val="none" w:sz="0" w:space="0" w:color="auto"/>
                <w:right w:val="none" w:sz="0" w:space="0" w:color="auto"/>
              </w:divBdr>
            </w:div>
          </w:divsChild>
        </w:div>
        <w:div w:id="586617905">
          <w:marLeft w:val="0"/>
          <w:marRight w:val="0"/>
          <w:marTop w:val="0"/>
          <w:marBottom w:val="0"/>
          <w:divBdr>
            <w:top w:val="none" w:sz="0" w:space="0" w:color="auto"/>
            <w:left w:val="none" w:sz="0" w:space="0" w:color="auto"/>
            <w:bottom w:val="none" w:sz="0" w:space="0" w:color="auto"/>
            <w:right w:val="none" w:sz="0" w:space="0" w:color="auto"/>
          </w:divBdr>
          <w:divsChild>
            <w:div w:id="446195613">
              <w:marLeft w:val="0"/>
              <w:marRight w:val="0"/>
              <w:marTop w:val="0"/>
              <w:marBottom w:val="0"/>
              <w:divBdr>
                <w:top w:val="none" w:sz="0" w:space="0" w:color="auto"/>
                <w:left w:val="none" w:sz="0" w:space="0" w:color="auto"/>
                <w:bottom w:val="none" w:sz="0" w:space="0" w:color="auto"/>
                <w:right w:val="none" w:sz="0" w:space="0" w:color="auto"/>
              </w:divBdr>
            </w:div>
          </w:divsChild>
        </w:div>
        <w:div w:id="2144349095">
          <w:marLeft w:val="0"/>
          <w:marRight w:val="0"/>
          <w:marTop w:val="0"/>
          <w:marBottom w:val="0"/>
          <w:divBdr>
            <w:top w:val="none" w:sz="0" w:space="0" w:color="auto"/>
            <w:left w:val="none" w:sz="0" w:space="0" w:color="auto"/>
            <w:bottom w:val="none" w:sz="0" w:space="0" w:color="auto"/>
            <w:right w:val="none" w:sz="0" w:space="0" w:color="auto"/>
          </w:divBdr>
          <w:divsChild>
            <w:div w:id="891162612">
              <w:marLeft w:val="0"/>
              <w:marRight w:val="0"/>
              <w:marTop w:val="0"/>
              <w:marBottom w:val="0"/>
              <w:divBdr>
                <w:top w:val="none" w:sz="0" w:space="0" w:color="auto"/>
                <w:left w:val="none" w:sz="0" w:space="0" w:color="auto"/>
                <w:bottom w:val="none" w:sz="0" w:space="0" w:color="auto"/>
                <w:right w:val="none" w:sz="0" w:space="0" w:color="auto"/>
              </w:divBdr>
            </w:div>
          </w:divsChild>
        </w:div>
        <w:div w:id="2127461217">
          <w:marLeft w:val="0"/>
          <w:marRight w:val="0"/>
          <w:marTop w:val="0"/>
          <w:marBottom w:val="0"/>
          <w:divBdr>
            <w:top w:val="none" w:sz="0" w:space="0" w:color="auto"/>
            <w:left w:val="none" w:sz="0" w:space="0" w:color="auto"/>
            <w:bottom w:val="none" w:sz="0" w:space="0" w:color="auto"/>
            <w:right w:val="none" w:sz="0" w:space="0" w:color="auto"/>
          </w:divBdr>
          <w:divsChild>
            <w:div w:id="1091975809">
              <w:marLeft w:val="0"/>
              <w:marRight w:val="0"/>
              <w:marTop w:val="0"/>
              <w:marBottom w:val="0"/>
              <w:divBdr>
                <w:top w:val="none" w:sz="0" w:space="0" w:color="auto"/>
                <w:left w:val="none" w:sz="0" w:space="0" w:color="auto"/>
                <w:bottom w:val="none" w:sz="0" w:space="0" w:color="auto"/>
                <w:right w:val="none" w:sz="0" w:space="0" w:color="auto"/>
              </w:divBdr>
            </w:div>
          </w:divsChild>
        </w:div>
        <w:div w:id="672612682">
          <w:marLeft w:val="0"/>
          <w:marRight w:val="0"/>
          <w:marTop w:val="0"/>
          <w:marBottom w:val="0"/>
          <w:divBdr>
            <w:top w:val="none" w:sz="0" w:space="0" w:color="auto"/>
            <w:left w:val="none" w:sz="0" w:space="0" w:color="auto"/>
            <w:bottom w:val="none" w:sz="0" w:space="0" w:color="auto"/>
            <w:right w:val="none" w:sz="0" w:space="0" w:color="auto"/>
          </w:divBdr>
          <w:divsChild>
            <w:div w:id="1769615830">
              <w:marLeft w:val="0"/>
              <w:marRight w:val="0"/>
              <w:marTop w:val="0"/>
              <w:marBottom w:val="0"/>
              <w:divBdr>
                <w:top w:val="none" w:sz="0" w:space="0" w:color="auto"/>
                <w:left w:val="none" w:sz="0" w:space="0" w:color="auto"/>
                <w:bottom w:val="none" w:sz="0" w:space="0" w:color="auto"/>
                <w:right w:val="none" w:sz="0" w:space="0" w:color="auto"/>
              </w:divBdr>
            </w:div>
            <w:div w:id="1782214554">
              <w:marLeft w:val="0"/>
              <w:marRight w:val="0"/>
              <w:marTop w:val="0"/>
              <w:marBottom w:val="0"/>
              <w:divBdr>
                <w:top w:val="none" w:sz="0" w:space="0" w:color="auto"/>
                <w:left w:val="none" w:sz="0" w:space="0" w:color="auto"/>
                <w:bottom w:val="none" w:sz="0" w:space="0" w:color="auto"/>
                <w:right w:val="none" w:sz="0" w:space="0" w:color="auto"/>
              </w:divBdr>
            </w:div>
            <w:div w:id="563025604">
              <w:marLeft w:val="0"/>
              <w:marRight w:val="0"/>
              <w:marTop w:val="0"/>
              <w:marBottom w:val="0"/>
              <w:divBdr>
                <w:top w:val="none" w:sz="0" w:space="0" w:color="auto"/>
                <w:left w:val="none" w:sz="0" w:space="0" w:color="auto"/>
                <w:bottom w:val="none" w:sz="0" w:space="0" w:color="auto"/>
                <w:right w:val="none" w:sz="0" w:space="0" w:color="auto"/>
              </w:divBdr>
            </w:div>
            <w:div w:id="537938266">
              <w:marLeft w:val="0"/>
              <w:marRight w:val="0"/>
              <w:marTop w:val="0"/>
              <w:marBottom w:val="0"/>
              <w:divBdr>
                <w:top w:val="none" w:sz="0" w:space="0" w:color="auto"/>
                <w:left w:val="none" w:sz="0" w:space="0" w:color="auto"/>
                <w:bottom w:val="none" w:sz="0" w:space="0" w:color="auto"/>
                <w:right w:val="none" w:sz="0" w:space="0" w:color="auto"/>
              </w:divBdr>
            </w:div>
            <w:div w:id="584345111">
              <w:marLeft w:val="0"/>
              <w:marRight w:val="0"/>
              <w:marTop w:val="0"/>
              <w:marBottom w:val="0"/>
              <w:divBdr>
                <w:top w:val="none" w:sz="0" w:space="0" w:color="auto"/>
                <w:left w:val="none" w:sz="0" w:space="0" w:color="auto"/>
                <w:bottom w:val="none" w:sz="0" w:space="0" w:color="auto"/>
                <w:right w:val="none" w:sz="0" w:space="0" w:color="auto"/>
              </w:divBdr>
            </w:div>
            <w:div w:id="1830361613">
              <w:marLeft w:val="0"/>
              <w:marRight w:val="0"/>
              <w:marTop w:val="0"/>
              <w:marBottom w:val="0"/>
              <w:divBdr>
                <w:top w:val="none" w:sz="0" w:space="0" w:color="auto"/>
                <w:left w:val="none" w:sz="0" w:space="0" w:color="auto"/>
                <w:bottom w:val="none" w:sz="0" w:space="0" w:color="auto"/>
                <w:right w:val="none" w:sz="0" w:space="0" w:color="auto"/>
              </w:divBdr>
            </w:div>
            <w:div w:id="1867711749">
              <w:marLeft w:val="0"/>
              <w:marRight w:val="0"/>
              <w:marTop w:val="0"/>
              <w:marBottom w:val="0"/>
              <w:divBdr>
                <w:top w:val="none" w:sz="0" w:space="0" w:color="auto"/>
                <w:left w:val="none" w:sz="0" w:space="0" w:color="auto"/>
                <w:bottom w:val="none" w:sz="0" w:space="0" w:color="auto"/>
                <w:right w:val="none" w:sz="0" w:space="0" w:color="auto"/>
              </w:divBdr>
            </w:div>
            <w:div w:id="274407854">
              <w:marLeft w:val="0"/>
              <w:marRight w:val="0"/>
              <w:marTop w:val="0"/>
              <w:marBottom w:val="0"/>
              <w:divBdr>
                <w:top w:val="none" w:sz="0" w:space="0" w:color="auto"/>
                <w:left w:val="none" w:sz="0" w:space="0" w:color="auto"/>
                <w:bottom w:val="none" w:sz="0" w:space="0" w:color="auto"/>
                <w:right w:val="none" w:sz="0" w:space="0" w:color="auto"/>
              </w:divBdr>
            </w:div>
          </w:divsChild>
        </w:div>
        <w:div w:id="396979375">
          <w:marLeft w:val="0"/>
          <w:marRight w:val="0"/>
          <w:marTop w:val="0"/>
          <w:marBottom w:val="0"/>
          <w:divBdr>
            <w:top w:val="none" w:sz="0" w:space="0" w:color="auto"/>
            <w:left w:val="none" w:sz="0" w:space="0" w:color="auto"/>
            <w:bottom w:val="none" w:sz="0" w:space="0" w:color="auto"/>
            <w:right w:val="none" w:sz="0" w:space="0" w:color="auto"/>
          </w:divBdr>
          <w:divsChild>
            <w:div w:id="1257790040">
              <w:marLeft w:val="0"/>
              <w:marRight w:val="0"/>
              <w:marTop w:val="0"/>
              <w:marBottom w:val="0"/>
              <w:divBdr>
                <w:top w:val="none" w:sz="0" w:space="0" w:color="auto"/>
                <w:left w:val="none" w:sz="0" w:space="0" w:color="auto"/>
                <w:bottom w:val="none" w:sz="0" w:space="0" w:color="auto"/>
                <w:right w:val="none" w:sz="0" w:space="0" w:color="auto"/>
              </w:divBdr>
            </w:div>
          </w:divsChild>
        </w:div>
        <w:div w:id="1339960987">
          <w:marLeft w:val="0"/>
          <w:marRight w:val="0"/>
          <w:marTop w:val="0"/>
          <w:marBottom w:val="0"/>
          <w:divBdr>
            <w:top w:val="none" w:sz="0" w:space="0" w:color="auto"/>
            <w:left w:val="none" w:sz="0" w:space="0" w:color="auto"/>
            <w:bottom w:val="none" w:sz="0" w:space="0" w:color="auto"/>
            <w:right w:val="none" w:sz="0" w:space="0" w:color="auto"/>
          </w:divBdr>
          <w:divsChild>
            <w:div w:id="272128766">
              <w:marLeft w:val="0"/>
              <w:marRight w:val="0"/>
              <w:marTop w:val="0"/>
              <w:marBottom w:val="0"/>
              <w:divBdr>
                <w:top w:val="none" w:sz="0" w:space="0" w:color="auto"/>
                <w:left w:val="none" w:sz="0" w:space="0" w:color="auto"/>
                <w:bottom w:val="none" w:sz="0" w:space="0" w:color="auto"/>
                <w:right w:val="none" w:sz="0" w:space="0" w:color="auto"/>
              </w:divBdr>
            </w:div>
            <w:div w:id="924654881">
              <w:marLeft w:val="0"/>
              <w:marRight w:val="0"/>
              <w:marTop w:val="0"/>
              <w:marBottom w:val="0"/>
              <w:divBdr>
                <w:top w:val="none" w:sz="0" w:space="0" w:color="auto"/>
                <w:left w:val="none" w:sz="0" w:space="0" w:color="auto"/>
                <w:bottom w:val="none" w:sz="0" w:space="0" w:color="auto"/>
                <w:right w:val="none" w:sz="0" w:space="0" w:color="auto"/>
              </w:divBdr>
            </w:div>
            <w:div w:id="455753673">
              <w:marLeft w:val="0"/>
              <w:marRight w:val="0"/>
              <w:marTop w:val="0"/>
              <w:marBottom w:val="0"/>
              <w:divBdr>
                <w:top w:val="none" w:sz="0" w:space="0" w:color="auto"/>
                <w:left w:val="none" w:sz="0" w:space="0" w:color="auto"/>
                <w:bottom w:val="none" w:sz="0" w:space="0" w:color="auto"/>
                <w:right w:val="none" w:sz="0" w:space="0" w:color="auto"/>
              </w:divBdr>
            </w:div>
            <w:div w:id="414130772">
              <w:marLeft w:val="0"/>
              <w:marRight w:val="0"/>
              <w:marTop w:val="0"/>
              <w:marBottom w:val="0"/>
              <w:divBdr>
                <w:top w:val="none" w:sz="0" w:space="0" w:color="auto"/>
                <w:left w:val="none" w:sz="0" w:space="0" w:color="auto"/>
                <w:bottom w:val="none" w:sz="0" w:space="0" w:color="auto"/>
                <w:right w:val="none" w:sz="0" w:space="0" w:color="auto"/>
              </w:divBdr>
            </w:div>
            <w:div w:id="148448229">
              <w:marLeft w:val="0"/>
              <w:marRight w:val="0"/>
              <w:marTop w:val="0"/>
              <w:marBottom w:val="0"/>
              <w:divBdr>
                <w:top w:val="none" w:sz="0" w:space="0" w:color="auto"/>
                <w:left w:val="none" w:sz="0" w:space="0" w:color="auto"/>
                <w:bottom w:val="none" w:sz="0" w:space="0" w:color="auto"/>
                <w:right w:val="none" w:sz="0" w:space="0" w:color="auto"/>
              </w:divBdr>
            </w:div>
            <w:div w:id="202139305">
              <w:marLeft w:val="0"/>
              <w:marRight w:val="0"/>
              <w:marTop w:val="0"/>
              <w:marBottom w:val="0"/>
              <w:divBdr>
                <w:top w:val="none" w:sz="0" w:space="0" w:color="auto"/>
                <w:left w:val="none" w:sz="0" w:space="0" w:color="auto"/>
                <w:bottom w:val="none" w:sz="0" w:space="0" w:color="auto"/>
                <w:right w:val="none" w:sz="0" w:space="0" w:color="auto"/>
              </w:divBdr>
            </w:div>
            <w:div w:id="253826001">
              <w:marLeft w:val="0"/>
              <w:marRight w:val="0"/>
              <w:marTop w:val="0"/>
              <w:marBottom w:val="0"/>
              <w:divBdr>
                <w:top w:val="none" w:sz="0" w:space="0" w:color="auto"/>
                <w:left w:val="none" w:sz="0" w:space="0" w:color="auto"/>
                <w:bottom w:val="none" w:sz="0" w:space="0" w:color="auto"/>
                <w:right w:val="none" w:sz="0" w:space="0" w:color="auto"/>
              </w:divBdr>
            </w:div>
            <w:div w:id="275676037">
              <w:marLeft w:val="0"/>
              <w:marRight w:val="0"/>
              <w:marTop w:val="0"/>
              <w:marBottom w:val="0"/>
              <w:divBdr>
                <w:top w:val="none" w:sz="0" w:space="0" w:color="auto"/>
                <w:left w:val="none" w:sz="0" w:space="0" w:color="auto"/>
                <w:bottom w:val="none" w:sz="0" w:space="0" w:color="auto"/>
                <w:right w:val="none" w:sz="0" w:space="0" w:color="auto"/>
              </w:divBdr>
            </w:div>
            <w:div w:id="1564026752">
              <w:marLeft w:val="0"/>
              <w:marRight w:val="0"/>
              <w:marTop w:val="0"/>
              <w:marBottom w:val="0"/>
              <w:divBdr>
                <w:top w:val="none" w:sz="0" w:space="0" w:color="auto"/>
                <w:left w:val="none" w:sz="0" w:space="0" w:color="auto"/>
                <w:bottom w:val="none" w:sz="0" w:space="0" w:color="auto"/>
                <w:right w:val="none" w:sz="0" w:space="0" w:color="auto"/>
              </w:divBdr>
            </w:div>
            <w:div w:id="1903713028">
              <w:marLeft w:val="0"/>
              <w:marRight w:val="0"/>
              <w:marTop w:val="0"/>
              <w:marBottom w:val="0"/>
              <w:divBdr>
                <w:top w:val="none" w:sz="0" w:space="0" w:color="auto"/>
                <w:left w:val="none" w:sz="0" w:space="0" w:color="auto"/>
                <w:bottom w:val="none" w:sz="0" w:space="0" w:color="auto"/>
                <w:right w:val="none" w:sz="0" w:space="0" w:color="auto"/>
              </w:divBdr>
            </w:div>
            <w:div w:id="1169172981">
              <w:marLeft w:val="0"/>
              <w:marRight w:val="0"/>
              <w:marTop w:val="0"/>
              <w:marBottom w:val="0"/>
              <w:divBdr>
                <w:top w:val="none" w:sz="0" w:space="0" w:color="auto"/>
                <w:left w:val="none" w:sz="0" w:space="0" w:color="auto"/>
                <w:bottom w:val="none" w:sz="0" w:space="0" w:color="auto"/>
                <w:right w:val="none" w:sz="0" w:space="0" w:color="auto"/>
              </w:divBdr>
            </w:div>
            <w:div w:id="1041514592">
              <w:marLeft w:val="0"/>
              <w:marRight w:val="0"/>
              <w:marTop w:val="0"/>
              <w:marBottom w:val="0"/>
              <w:divBdr>
                <w:top w:val="none" w:sz="0" w:space="0" w:color="auto"/>
                <w:left w:val="none" w:sz="0" w:space="0" w:color="auto"/>
                <w:bottom w:val="none" w:sz="0" w:space="0" w:color="auto"/>
                <w:right w:val="none" w:sz="0" w:space="0" w:color="auto"/>
              </w:divBdr>
            </w:div>
            <w:div w:id="1251888605">
              <w:marLeft w:val="0"/>
              <w:marRight w:val="0"/>
              <w:marTop w:val="0"/>
              <w:marBottom w:val="0"/>
              <w:divBdr>
                <w:top w:val="none" w:sz="0" w:space="0" w:color="auto"/>
                <w:left w:val="none" w:sz="0" w:space="0" w:color="auto"/>
                <w:bottom w:val="none" w:sz="0" w:space="0" w:color="auto"/>
                <w:right w:val="none" w:sz="0" w:space="0" w:color="auto"/>
              </w:divBdr>
            </w:div>
            <w:div w:id="1173179459">
              <w:marLeft w:val="0"/>
              <w:marRight w:val="0"/>
              <w:marTop w:val="0"/>
              <w:marBottom w:val="0"/>
              <w:divBdr>
                <w:top w:val="none" w:sz="0" w:space="0" w:color="auto"/>
                <w:left w:val="none" w:sz="0" w:space="0" w:color="auto"/>
                <w:bottom w:val="none" w:sz="0" w:space="0" w:color="auto"/>
                <w:right w:val="none" w:sz="0" w:space="0" w:color="auto"/>
              </w:divBdr>
            </w:div>
            <w:div w:id="1406880264">
              <w:marLeft w:val="0"/>
              <w:marRight w:val="0"/>
              <w:marTop w:val="0"/>
              <w:marBottom w:val="0"/>
              <w:divBdr>
                <w:top w:val="none" w:sz="0" w:space="0" w:color="auto"/>
                <w:left w:val="none" w:sz="0" w:space="0" w:color="auto"/>
                <w:bottom w:val="none" w:sz="0" w:space="0" w:color="auto"/>
                <w:right w:val="none" w:sz="0" w:space="0" w:color="auto"/>
              </w:divBdr>
            </w:div>
            <w:div w:id="891118130">
              <w:marLeft w:val="0"/>
              <w:marRight w:val="0"/>
              <w:marTop w:val="0"/>
              <w:marBottom w:val="0"/>
              <w:divBdr>
                <w:top w:val="none" w:sz="0" w:space="0" w:color="auto"/>
                <w:left w:val="none" w:sz="0" w:space="0" w:color="auto"/>
                <w:bottom w:val="none" w:sz="0" w:space="0" w:color="auto"/>
                <w:right w:val="none" w:sz="0" w:space="0" w:color="auto"/>
              </w:divBdr>
            </w:div>
          </w:divsChild>
        </w:div>
        <w:div w:id="858275641">
          <w:marLeft w:val="0"/>
          <w:marRight w:val="0"/>
          <w:marTop w:val="0"/>
          <w:marBottom w:val="0"/>
          <w:divBdr>
            <w:top w:val="none" w:sz="0" w:space="0" w:color="auto"/>
            <w:left w:val="none" w:sz="0" w:space="0" w:color="auto"/>
            <w:bottom w:val="none" w:sz="0" w:space="0" w:color="auto"/>
            <w:right w:val="none" w:sz="0" w:space="0" w:color="auto"/>
          </w:divBdr>
          <w:divsChild>
            <w:div w:id="1972317889">
              <w:marLeft w:val="0"/>
              <w:marRight w:val="0"/>
              <w:marTop w:val="0"/>
              <w:marBottom w:val="0"/>
              <w:divBdr>
                <w:top w:val="none" w:sz="0" w:space="0" w:color="auto"/>
                <w:left w:val="none" w:sz="0" w:space="0" w:color="auto"/>
                <w:bottom w:val="none" w:sz="0" w:space="0" w:color="auto"/>
                <w:right w:val="none" w:sz="0" w:space="0" w:color="auto"/>
              </w:divBdr>
            </w:div>
          </w:divsChild>
        </w:div>
        <w:div w:id="1636332802">
          <w:marLeft w:val="0"/>
          <w:marRight w:val="0"/>
          <w:marTop w:val="0"/>
          <w:marBottom w:val="0"/>
          <w:divBdr>
            <w:top w:val="none" w:sz="0" w:space="0" w:color="auto"/>
            <w:left w:val="none" w:sz="0" w:space="0" w:color="auto"/>
            <w:bottom w:val="none" w:sz="0" w:space="0" w:color="auto"/>
            <w:right w:val="none" w:sz="0" w:space="0" w:color="auto"/>
          </w:divBdr>
          <w:divsChild>
            <w:div w:id="2123378301">
              <w:marLeft w:val="0"/>
              <w:marRight w:val="0"/>
              <w:marTop w:val="0"/>
              <w:marBottom w:val="0"/>
              <w:divBdr>
                <w:top w:val="none" w:sz="0" w:space="0" w:color="auto"/>
                <w:left w:val="none" w:sz="0" w:space="0" w:color="auto"/>
                <w:bottom w:val="none" w:sz="0" w:space="0" w:color="auto"/>
                <w:right w:val="none" w:sz="0" w:space="0" w:color="auto"/>
              </w:divBdr>
            </w:div>
            <w:div w:id="200749234">
              <w:marLeft w:val="0"/>
              <w:marRight w:val="0"/>
              <w:marTop w:val="0"/>
              <w:marBottom w:val="0"/>
              <w:divBdr>
                <w:top w:val="none" w:sz="0" w:space="0" w:color="auto"/>
                <w:left w:val="none" w:sz="0" w:space="0" w:color="auto"/>
                <w:bottom w:val="none" w:sz="0" w:space="0" w:color="auto"/>
                <w:right w:val="none" w:sz="0" w:space="0" w:color="auto"/>
              </w:divBdr>
            </w:div>
            <w:div w:id="711615408">
              <w:marLeft w:val="0"/>
              <w:marRight w:val="0"/>
              <w:marTop w:val="0"/>
              <w:marBottom w:val="0"/>
              <w:divBdr>
                <w:top w:val="none" w:sz="0" w:space="0" w:color="auto"/>
                <w:left w:val="none" w:sz="0" w:space="0" w:color="auto"/>
                <w:bottom w:val="none" w:sz="0" w:space="0" w:color="auto"/>
                <w:right w:val="none" w:sz="0" w:space="0" w:color="auto"/>
              </w:divBdr>
            </w:div>
            <w:div w:id="168061861">
              <w:marLeft w:val="0"/>
              <w:marRight w:val="0"/>
              <w:marTop w:val="0"/>
              <w:marBottom w:val="0"/>
              <w:divBdr>
                <w:top w:val="none" w:sz="0" w:space="0" w:color="auto"/>
                <w:left w:val="none" w:sz="0" w:space="0" w:color="auto"/>
                <w:bottom w:val="none" w:sz="0" w:space="0" w:color="auto"/>
                <w:right w:val="none" w:sz="0" w:space="0" w:color="auto"/>
              </w:divBdr>
            </w:div>
            <w:div w:id="1155073156">
              <w:marLeft w:val="0"/>
              <w:marRight w:val="0"/>
              <w:marTop w:val="0"/>
              <w:marBottom w:val="0"/>
              <w:divBdr>
                <w:top w:val="none" w:sz="0" w:space="0" w:color="auto"/>
                <w:left w:val="none" w:sz="0" w:space="0" w:color="auto"/>
                <w:bottom w:val="none" w:sz="0" w:space="0" w:color="auto"/>
                <w:right w:val="none" w:sz="0" w:space="0" w:color="auto"/>
              </w:divBdr>
            </w:div>
            <w:div w:id="1382826354">
              <w:marLeft w:val="0"/>
              <w:marRight w:val="0"/>
              <w:marTop w:val="0"/>
              <w:marBottom w:val="0"/>
              <w:divBdr>
                <w:top w:val="none" w:sz="0" w:space="0" w:color="auto"/>
                <w:left w:val="none" w:sz="0" w:space="0" w:color="auto"/>
                <w:bottom w:val="none" w:sz="0" w:space="0" w:color="auto"/>
                <w:right w:val="none" w:sz="0" w:space="0" w:color="auto"/>
              </w:divBdr>
            </w:div>
            <w:div w:id="1169953043">
              <w:marLeft w:val="0"/>
              <w:marRight w:val="0"/>
              <w:marTop w:val="0"/>
              <w:marBottom w:val="0"/>
              <w:divBdr>
                <w:top w:val="none" w:sz="0" w:space="0" w:color="auto"/>
                <w:left w:val="none" w:sz="0" w:space="0" w:color="auto"/>
                <w:bottom w:val="none" w:sz="0" w:space="0" w:color="auto"/>
                <w:right w:val="none" w:sz="0" w:space="0" w:color="auto"/>
              </w:divBdr>
            </w:div>
            <w:div w:id="25450473">
              <w:marLeft w:val="0"/>
              <w:marRight w:val="0"/>
              <w:marTop w:val="0"/>
              <w:marBottom w:val="0"/>
              <w:divBdr>
                <w:top w:val="none" w:sz="0" w:space="0" w:color="auto"/>
                <w:left w:val="none" w:sz="0" w:space="0" w:color="auto"/>
                <w:bottom w:val="none" w:sz="0" w:space="0" w:color="auto"/>
                <w:right w:val="none" w:sz="0" w:space="0" w:color="auto"/>
              </w:divBdr>
            </w:div>
            <w:div w:id="852648451">
              <w:marLeft w:val="0"/>
              <w:marRight w:val="0"/>
              <w:marTop w:val="0"/>
              <w:marBottom w:val="0"/>
              <w:divBdr>
                <w:top w:val="none" w:sz="0" w:space="0" w:color="auto"/>
                <w:left w:val="none" w:sz="0" w:space="0" w:color="auto"/>
                <w:bottom w:val="none" w:sz="0" w:space="0" w:color="auto"/>
                <w:right w:val="none" w:sz="0" w:space="0" w:color="auto"/>
              </w:divBdr>
            </w:div>
            <w:div w:id="9466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4270">
      <w:bodyDiv w:val="1"/>
      <w:marLeft w:val="0"/>
      <w:marRight w:val="0"/>
      <w:marTop w:val="0"/>
      <w:marBottom w:val="0"/>
      <w:divBdr>
        <w:top w:val="none" w:sz="0" w:space="0" w:color="auto"/>
        <w:left w:val="none" w:sz="0" w:space="0" w:color="auto"/>
        <w:bottom w:val="none" w:sz="0" w:space="0" w:color="auto"/>
        <w:right w:val="none" w:sz="0" w:space="0" w:color="auto"/>
      </w:divBdr>
      <w:divsChild>
        <w:div w:id="1015963601">
          <w:marLeft w:val="0"/>
          <w:marRight w:val="0"/>
          <w:marTop w:val="0"/>
          <w:marBottom w:val="0"/>
          <w:divBdr>
            <w:top w:val="none" w:sz="0" w:space="0" w:color="auto"/>
            <w:left w:val="none" w:sz="0" w:space="0" w:color="auto"/>
            <w:bottom w:val="none" w:sz="0" w:space="0" w:color="auto"/>
            <w:right w:val="none" w:sz="0" w:space="0" w:color="auto"/>
          </w:divBdr>
          <w:divsChild>
            <w:div w:id="1162506069">
              <w:marLeft w:val="0"/>
              <w:marRight w:val="0"/>
              <w:marTop w:val="0"/>
              <w:marBottom w:val="0"/>
              <w:divBdr>
                <w:top w:val="none" w:sz="0" w:space="0" w:color="auto"/>
                <w:left w:val="none" w:sz="0" w:space="0" w:color="auto"/>
                <w:bottom w:val="none" w:sz="0" w:space="0" w:color="auto"/>
                <w:right w:val="none" w:sz="0" w:space="0" w:color="auto"/>
              </w:divBdr>
            </w:div>
          </w:divsChild>
        </w:div>
        <w:div w:id="634220976">
          <w:marLeft w:val="0"/>
          <w:marRight w:val="0"/>
          <w:marTop w:val="0"/>
          <w:marBottom w:val="0"/>
          <w:divBdr>
            <w:top w:val="none" w:sz="0" w:space="0" w:color="auto"/>
            <w:left w:val="none" w:sz="0" w:space="0" w:color="auto"/>
            <w:bottom w:val="none" w:sz="0" w:space="0" w:color="auto"/>
            <w:right w:val="none" w:sz="0" w:space="0" w:color="auto"/>
          </w:divBdr>
          <w:divsChild>
            <w:div w:id="1852642003">
              <w:marLeft w:val="0"/>
              <w:marRight w:val="0"/>
              <w:marTop w:val="0"/>
              <w:marBottom w:val="0"/>
              <w:divBdr>
                <w:top w:val="none" w:sz="0" w:space="0" w:color="auto"/>
                <w:left w:val="none" w:sz="0" w:space="0" w:color="auto"/>
                <w:bottom w:val="none" w:sz="0" w:space="0" w:color="auto"/>
                <w:right w:val="none" w:sz="0" w:space="0" w:color="auto"/>
              </w:divBdr>
            </w:div>
          </w:divsChild>
        </w:div>
        <w:div w:id="1236933874">
          <w:marLeft w:val="0"/>
          <w:marRight w:val="0"/>
          <w:marTop w:val="0"/>
          <w:marBottom w:val="0"/>
          <w:divBdr>
            <w:top w:val="none" w:sz="0" w:space="0" w:color="auto"/>
            <w:left w:val="none" w:sz="0" w:space="0" w:color="auto"/>
            <w:bottom w:val="none" w:sz="0" w:space="0" w:color="auto"/>
            <w:right w:val="none" w:sz="0" w:space="0" w:color="auto"/>
          </w:divBdr>
          <w:divsChild>
            <w:div w:id="182323065">
              <w:marLeft w:val="0"/>
              <w:marRight w:val="0"/>
              <w:marTop w:val="0"/>
              <w:marBottom w:val="0"/>
              <w:divBdr>
                <w:top w:val="none" w:sz="0" w:space="0" w:color="auto"/>
                <w:left w:val="none" w:sz="0" w:space="0" w:color="auto"/>
                <w:bottom w:val="none" w:sz="0" w:space="0" w:color="auto"/>
                <w:right w:val="none" w:sz="0" w:space="0" w:color="auto"/>
              </w:divBdr>
            </w:div>
          </w:divsChild>
        </w:div>
        <w:div w:id="1862282322">
          <w:marLeft w:val="0"/>
          <w:marRight w:val="0"/>
          <w:marTop w:val="0"/>
          <w:marBottom w:val="0"/>
          <w:divBdr>
            <w:top w:val="none" w:sz="0" w:space="0" w:color="auto"/>
            <w:left w:val="none" w:sz="0" w:space="0" w:color="auto"/>
            <w:bottom w:val="none" w:sz="0" w:space="0" w:color="auto"/>
            <w:right w:val="none" w:sz="0" w:space="0" w:color="auto"/>
          </w:divBdr>
          <w:divsChild>
            <w:div w:id="10642198">
              <w:marLeft w:val="0"/>
              <w:marRight w:val="0"/>
              <w:marTop w:val="0"/>
              <w:marBottom w:val="0"/>
              <w:divBdr>
                <w:top w:val="none" w:sz="0" w:space="0" w:color="auto"/>
                <w:left w:val="none" w:sz="0" w:space="0" w:color="auto"/>
                <w:bottom w:val="none" w:sz="0" w:space="0" w:color="auto"/>
                <w:right w:val="none" w:sz="0" w:space="0" w:color="auto"/>
              </w:divBdr>
            </w:div>
          </w:divsChild>
        </w:div>
        <w:div w:id="973563292">
          <w:marLeft w:val="0"/>
          <w:marRight w:val="0"/>
          <w:marTop w:val="0"/>
          <w:marBottom w:val="0"/>
          <w:divBdr>
            <w:top w:val="none" w:sz="0" w:space="0" w:color="auto"/>
            <w:left w:val="none" w:sz="0" w:space="0" w:color="auto"/>
            <w:bottom w:val="none" w:sz="0" w:space="0" w:color="auto"/>
            <w:right w:val="none" w:sz="0" w:space="0" w:color="auto"/>
          </w:divBdr>
          <w:divsChild>
            <w:div w:id="1422220246">
              <w:marLeft w:val="0"/>
              <w:marRight w:val="0"/>
              <w:marTop w:val="0"/>
              <w:marBottom w:val="0"/>
              <w:divBdr>
                <w:top w:val="none" w:sz="0" w:space="0" w:color="auto"/>
                <w:left w:val="none" w:sz="0" w:space="0" w:color="auto"/>
                <w:bottom w:val="none" w:sz="0" w:space="0" w:color="auto"/>
                <w:right w:val="none" w:sz="0" w:space="0" w:color="auto"/>
              </w:divBdr>
            </w:div>
          </w:divsChild>
        </w:div>
        <w:div w:id="1823501620">
          <w:marLeft w:val="0"/>
          <w:marRight w:val="0"/>
          <w:marTop w:val="0"/>
          <w:marBottom w:val="0"/>
          <w:divBdr>
            <w:top w:val="none" w:sz="0" w:space="0" w:color="auto"/>
            <w:left w:val="none" w:sz="0" w:space="0" w:color="auto"/>
            <w:bottom w:val="none" w:sz="0" w:space="0" w:color="auto"/>
            <w:right w:val="none" w:sz="0" w:space="0" w:color="auto"/>
          </w:divBdr>
          <w:divsChild>
            <w:div w:id="771169010">
              <w:marLeft w:val="0"/>
              <w:marRight w:val="0"/>
              <w:marTop w:val="0"/>
              <w:marBottom w:val="0"/>
              <w:divBdr>
                <w:top w:val="none" w:sz="0" w:space="0" w:color="auto"/>
                <w:left w:val="none" w:sz="0" w:space="0" w:color="auto"/>
                <w:bottom w:val="none" w:sz="0" w:space="0" w:color="auto"/>
                <w:right w:val="none" w:sz="0" w:space="0" w:color="auto"/>
              </w:divBdr>
            </w:div>
            <w:div w:id="1464040356">
              <w:marLeft w:val="0"/>
              <w:marRight w:val="0"/>
              <w:marTop w:val="0"/>
              <w:marBottom w:val="0"/>
              <w:divBdr>
                <w:top w:val="none" w:sz="0" w:space="0" w:color="auto"/>
                <w:left w:val="none" w:sz="0" w:space="0" w:color="auto"/>
                <w:bottom w:val="none" w:sz="0" w:space="0" w:color="auto"/>
                <w:right w:val="none" w:sz="0" w:space="0" w:color="auto"/>
              </w:divBdr>
            </w:div>
          </w:divsChild>
        </w:div>
        <w:div w:id="1019039549">
          <w:marLeft w:val="0"/>
          <w:marRight w:val="0"/>
          <w:marTop w:val="0"/>
          <w:marBottom w:val="0"/>
          <w:divBdr>
            <w:top w:val="none" w:sz="0" w:space="0" w:color="auto"/>
            <w:left w:val="none" w:sz="0" w:space="0" w:color="auto"/>
            <w:bottom w:val="none" w:sz="0" w:space="0" w:color="auto"/>
            <w:right w:val="none" w:sz="0" w:space="0" w:color="auto"/>
          </w:divBdr>
          <w:divsChild>
            <w:div w:id="2105225144">
              <w:marLeft w:val="0"/>
              <w:marRight w:val="0"/>
              <w:marTop w:val="0"/>
              <w:marBottom w:val="0"/>
              <w:divBdr>
                <w:top w:val="none" w:sz="0" w:space="0" w:color="auto"/>
                <w:left w:val="none" w:sz="0" w:space="0" w:color="auto"/>
                <w:bottom w:val="none" w:sz="0" w:space="0" w:color="auto"/>
                <w:right w:val="none" w:sz="0" w:space="0" w:color="auto"/>
              </w:divBdr>
            </w:div>
          </w:divsChild>
        </w:div>
        <w:div w:id="1075317667">
          <w:marLeft w:val="0"/>
          <w:marRight w:val="0"/>
          <w:marTop w:val="0"/>
          <w:marBottom w:val="0"/>
          <w:divBdr>
            <w:top w:val="none" w:sz="0" w:space="0" w:color="auto"/>
            <w:left w:val="none" w:sz="0" w:space="0" w:color="auto"/>
            <w:bottom w:val="none" w:sz="0" w:space="0" w:color="auto"/>
            <w:right w:val="none" w:sz="0" w:space="0" w:color="auto"/>
          </w:divBdr>
          <w:divsChild>
            <w:div w:id="156924159">
              <w:marLeft w:val="0"/>
              <w:marRight w:val="0"/>
              <w:marTop w:val="0"/>
              <w:marBottom w:val="0"/>
              <w:divBdr>
                <w:top w:val="none" w:sz="0" w:space="0" w:color="auto"/>
                <w:left w:val="none" w:sz="0" w:space="0" w:color="auto"/>
                <w:bottom w:val="none" w:sz="0" w:space="0" w:color="auto"/>
                <w:right w:val="none" w:sz="0" w:space="0" w:color="auto"/>
              </w:divBdr>
            </w:div>
            <w:div w:id="137652592">
              <w:marLeft w:val="0"/>
              <w:marRight w:val="0"/>
              <w:marTop w:val="0"/>
              <w:marBottom w:val="0"/>
              <w:divBdr>
                <w:top w:val="none" w:sz="0" w:space="0" w:color="auto"/>
                <w:left w:val="none" w:sz="0" w:space="0" w:color="auto"/>
                <w:bottom w:val="none" w:sz="0" w:space="0" w:color="auto"/>
                <w:right w:val="none" w:sz="0" w:space="0" w:color="auto"/>
              </w:divBdr>
            </w:div>
            <w:div w:id="1399858471">
              <w:marLeft w:val="0"/>
              <w:marRight w:val="0"/>
              <w:marTop w:val="0"/>
              <w:marBottom w:val="0"/>
              <w:divBdr>
                <w:top w:val="none" w:sz="0" w:space="0" w:color="auto"/>
                <w:left w:val="none" w:sz="0" w:space="0" w:color="auto"/>
                <w:bottom w:val="none" w:sz="0" w:space="0" w:color="auto"/>
                <w:right w:val="none" w:sz="0" w:space="0" w:color="auto"/>
              </w:divBdr>
            </w:div>
            <w:div w:id="376202289">
              <w:marLeft w:val="0"/>
              <w:marRight w:val="0"/>
              <w:marTop w:val="0"/>
              <w:marBottom w:val="0"/>
              <w:divBdr>
                <w:top w:val="none" w:sz="0" w:space="0" w:color="auto"/>
                <w:left w:val="none" w:sz="0" w:space="0" w:color="auto"/>
                <w:bottom w:val="none" w:sz="0" w:space="0" w:color="auto"/>
                <w:right w:val="none" w:sz="0" w:space="0" w:color="auto"/>
              </w:divBdr>
            </w:div>
            <w:div w:id="1592661861">
              <w:marLeft w:val="0"/>
              <w:marRight w:val="0"/>
              <w:marTop w:val="0"/>
              <w:marBottom w:val="0"/>
              <w:divBdr>
                <w:top w:val="none" w:sz="0" w:space="0" w:color="auto"/>
                <w:left w:val="none" w:sz="0" w:space="0" w:color="auto"/>
                <w:bottom w:val="none" w:sz="0" w:space="0" w:color="auto"/>
                <w:right w:val="none" w:sz="0" w:space="0" w:color="auto"/>
              </w:divBdr>
            </w:div>
            <w:div w:id="320742359">
              <w:marLeft w:val="0"/>
              <w:marRight w:val="0"/>
              <w:marTop w:val="0"/>
              <w:marBottom w:val="0"/>
              <w:divBdr>
                <w:top w:val="none" w:sz="0" w:space="0" w:color="auto"/>
                <w:left w:val="none" w:sz="0" w:space="0" w:color="auto"/>
                <w:bottom w:val="none" w:sz="0" w:space="0" w:color="auto"/>
                <w:right w:val="none" w:sz="0" w:space="0" w:color="auto"/>
              </w:divBdr>
            </w:div>
            <w:div w:id="1980842173">
              <w:marLeft w:val="0"/>
              <w:marRight w:val="0"/>
              <w:marTop w:val="0"/>
              <w:marBottom w:val="0"/>
              <w:divBdr>
                <w:top w:val="none" w:sz="0" w:space="0" w:color="auto"/>
                <w:left w:val="none" w:sz="0" w:space="0" w:color="auto"/>
                <w:bottom w:val="none" w:sz="0" w:space="0" w:color="auto"/>
                <w:right w:val="none" w:sz="0" w:space="0" w:color="auto"/>
              </w:divBdr>
            </w:div>
          </w:divsChild>
        </w:div>
        <w:div w:id="341199577">
          <w:marLeft w:val="0"/>
          <w:marRight w:val="0"/>
          <w:marTop w:val="0"/>
          <w:marBottom w:val="0"/>
          <w:divBdr>
            <w:top w:val="none" w:sz="0" w:space="0" w:color="auto"/>
            <w:left w:val="none" w:sz="0" w:space="0" w:color="auto"/>
            <w:bottom w:val="none" w:sz="0" w:space="0" w:color="auto"/>
            <w:right w:val="none" w:sz="0" w:space="0" w:color="auto"/>
          </w:divBdr>
          <w:divsChild>
            <w:div w:id="1950819938">
              <w:marLeft w:val="0"/>
              <w:marRight w:val="0"/>
              <w:marTop w:val="0"/>
              <w:marBottom w:val="0"/>
              <w:divBdr>
                <w:top w:val="none" w:sz="0" w:space="0" w:color="auto"/>
                <w:left w:val="none" w:sz="0" w:space="0" w:color="auto"/>
                <w:bottom w:val="none" w:sz="0" w:space="0" w:color="auto"/>
                <w:right w:val="none" w:sz="0" w:space="0" w:color="auto"/>
              </w:divBdr>
            </w:div>
          </w:divsChild>
        </w:div>
        <w:div w:id="1618830895">
          <w:marLeft w:val="0"/>
          <w:marRight w:val="0"/>
          <w:marTop w:val="0"/>
          <w:marBottom w:val="0"/>
          <w:divBdr>
            <w:top w:val="none" w:sz="0" w:space="0" w:color="auto"/>
            <w:left w:val="none" w:sz="0" w:space="0" w:color="auto"/>
            <w:bottom w:val="none" w:sz="0" w:space="0" w:color="auto"/>
            <w:right w:val="none" w:sz="0" w:space="0" w:color="auto"/>
          </w:divBdr>
          <w:divsChild>
            <w:div w:id="322973058">
              <w:marLeft w:val="0"/>
              <w:marRight w:val="0"/>
              <w:marTop w:val="0"/>
              <w:marBottom w:val="0"/>
              <w:divBdr>
                <w:top w:val="none" w:sz="0" w:space="0" w:color="auto"/>
                <w:left w:val="none" w:sz="0" w:space="0" w:color="auto"/>
                <w:bottom w:val="none" w:sz="0" w:space="0" w:color="auto"/>
                <w:right w:val="none" w:sz="0" w:space="0" w:color="auto"/>
              </w:divBdr>
            </w:div>
            <w:div w:id="1660034594">
              <w:marLeft w:val="0"/>
              <w:marRight w:val="0"/>
              <w:marTop w:val="0"/>
              <w:marBottom w:val="0"/>
              <w:divBdr>
                <w:top w:val="none" w:sz="0" w:space="0" w:color="auto"/>
                <w:left w:val="none" w:sz="0" w:space="0" w:color="auto"/>
                <w:bottom w:val="none" w:sz="0" w:space="0" w:color="auto"/>
                <w:right w:val="none" w:sz="0" w:space="0" w:color="auto"/>
              </w:divBdr>
            </w:div>
            <w:div w:id="45111312">
              <w:marLeft w:val="0"/>
              <w:marRight w:val="0"/>
              <w:marTop w:val="0"/>
              <w:marBottom w:val="0"/>
              <w:divBdr>
                <w:top w:val="none" w:sz="0" w:space="0" w:color="auto"/>
                <w:left w:val="none" w:sz="0" w:space="0" w:color="auto"/>
                <w:bottom w:val="none" w:sz="0" w:space="0" w:color="auto"/>
                <w:right w:val="none" w:sz="0" w:space="0" w:color="auto"/>
              </w:divBdr>
            </w:div>
            <w:div w:id="1993950587">
              <w:marLeft w:val="0"/>
              <w:marRight w:val="0"/>
              <w:marTop w:val="0"/>
              <w:marBottom w:val="0"/>
              <w:divBdr>
                <w:top w:val="none" w:sz="0" w:space="0" w:color="auto"/>
                <w:left w:val="none" w:sz="0" w:space="0" w:color="auto"/>
                <w:bottom w:val="none" w:sz="0" w:space="0" w:color="auto"/>
                <w:right w:val="none" w:sz="0" w:space="0" w:color="auto"/>
              </w:divBdr>
            </w:div>
            <w:div w:id="509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7140">
      <w:bodyDiv w:val="1"/>
      <w:marLeft w:val="0"/>
      <w:marRight w:val="0"/>
      <w:marTop w:val="0"/>
      <w:marBottom w:val="0"/>
      <w:divBdr>
        <w:top w:val="none" w:sz="0" w:space="0" w:color="auto"/>
        <w:left w:val="none" w:sz="0" w:space="0" w:color="auto"/>
        <w:bottom w:val="none" w:sz="0" w:space="0" w:color="auto"/>
        <w:right w:val="none" w:sz="0" w:space="0" w:color="auto"/>
      </w:divBdr>
      <w:divsChild>
        <w:div w:id="1754163632">
          <w:marLeft w:val="0"/>
          <w:marRight w:val="0"/>
          <w:marTop w:val="0"/>
          <w:marBottom w:val="0"/>
          <w:divBdr>
            <w:top w:val="none" w:sz="0" w:space="0" w:color="auto"/>
            <w:left w:val="none" w:sz="0" w:space="0" w:color="auto"/>
            <w:bottom w:val="none" w:sz="0" w:space="0" w:color="auto"/>
            <w:right w:val="none" w:sz="0" w:space="0" w:color="auto"/>
          </w:divBdr>
          <w:divsChild>
            <w:div w:id="1699697359">
              <w:marLeft w:val="0"/>
              <w:marRight w:val="0"/>
              <w:marTop w:val="0"/>
              <w:marBottom w:val="0"/>
              <w:divBdr>
                <w:top w:val="none" w:sz="0" w:space="0" w:color="auto"/>
                <w:left w:val="none" w:sz="0" w:space="0" w:color="auto"/>
                <w:bottom w:val="none" w:sz="0" w:space="0" w:color="auto"/>
                <w:right w:val="none" w:sz="0" w:space="0" w:color="auto"/>
              </w:divBdr>
            </w:div>
          </w:divsChild>
        </w:div>
        <w:div w:id="196433237">
          <w:marLeft w:val="0"/>
          <w:marRight w:val="0"/>
          <w:marTop w:val="0"/>
          <w:marBottom w:val="0"/>
          <w:divBdr>
            <w:top w:val="none" w:sz="0" w:space="0" w:color="auto"/>
            <w:left w:val="none" w:sz="0" w:space="0" w:color="auto"/>
            <w:bottom w:val="none" w:sz="0" w:space="0" w:color="auto"/>
            <w:right w:val="none" w:sz="0" w:space="0" w:color="auto"/>
          </w:divBdr>
          <w:divsChild>
            <w:div w:id="445321034">
              <w:marLeft w:val="0"/>
              <w:marRight w:val="0"/>
              <w:marTop w:val="0"/>
              <w:marBottom w:val="0"/>
              <w:divBdr>
                <w:top w:val="none" w:sz="0" w:space="0" w:color="auto"/>
                <w:left w:val="none" w:sz="0" w:space="0" w:color="auto"/>
                <w:bottom w:val="none" w:sz="0" w:space="0" w:color="auto"/>
                <w:right w:val="none" w:sz="0" w:space="0" w:color="auto"/>
              </w:divBdr>
            </w:div>
          </w:divsChild>
        </w:div>
        <w:div w:id="1895508025">
          <w:marLeft w:val="0"/>
          <w:marRight w:val="0"/>
          <w:marTop w:val="0"/>
          <w:marBottom w:val="0"/>
          <w:divBdr>
            <w:top w:val="none" w:sz="0" w:space="0" w:color="auto"/>
            <w:left w:val="none" w:sz="0" w:space="0" w:color="auto"/>
            <w:bottom w:val="none" w:sz="0" w:space="0" w:color="auto"/>
            <w:right w:val="none" w:sz="0" w:space="0" w:color="auto"/>
          </w:divBdr>
          <w:divsChild>
            <w:div w:id="1181700945">
              <w:marLeft w:val="0"/>
              <w:marRight w:val="0"/>
              <w:marTop w:val="0"/>
              <w:marBottom w:val="0"/>
              <w:divBdr>
                <w:top w:val="none" w:sz="0" w:space="0" w:color="auto"/>
                <w:left w:val="none" w:sz="0" w:space="0" w:color="auto"/>
                <w:bottom w:val="none" w:sz="0" w:space="0" w:color="auto"/>
                <w:right w:val="none" w:sz="0" w:space="0" w:color="auto"/>
              </w:divBdr>
            </w:div>
          </w:divsChild>
        </w:div>
        <w:div w:id="953946753">
          <w:marLeft w:val="0"/>
          <w:marRight w:val="0"/>
          <w:marTop w:val="0"/>
          <w:marBottom w:val="0"/>
          <w:divBdr>
            <w:top w:val="none" w:sz="0" w:space="0" w:color="auto"/>
            <w:left w:val="none" w:sz="0" w:space="0" w:color="auto"/>
            <w:bottom w:val="none" w:sz="0" w:space="0" w:color="auto"/>
            <w:right w:val="none" w:sz="0" w:space="0" w:color="auto"/>
          </w:divBdr>
          <w:divsChild>
            <w:div w:id="560360263">
              <w:marLeft w:val="0"/>
              <w:marRight w:val="0"/>
              <w:marTop w:val="0"/>
              <w:marBottom w:val="0"/>
              <w:divBdr>
                <w:top w:val="none" w:sz="0" w:space="0" w:color="auto"/>
                <w:left w:val="none" w:sz="0" w:space="0" w:color="auto"/>
                <w:bottom w:val="none" w:sz="0" w:space="0" w:color="auto"/>
                <w:right w:val="none" w:sz="0" w:space="0" w:color="auto"/>
              </w:divBdr>
            </w:div>
          </w:divsChild>
        </w:div>
        <w:div w:id="1657950116">
          <w:marLeft w:val="0"/>
          <w:marRight w:val="0"/>
          <w:marTop w:val="0"/>
          <w:marBottom w:val="0"/>
          <w:divBdr>
            <w:top w:val="none" w:sz="0" w:space="0" w:color="auto"/>
            <w:left w:val="none" w:sz="0" w:space="0" w:color="auto"/>
            <w:bottom w:val="none" w:sz="0" w:space="0" w:color="auto"/>
            <w:right w:val="none" w:sz="0" w:space="0" w:color="auto"/>
          </w:divBdr>
          <w:divsChild>
            <w:div w:id="2110344673">
              <w:marLeft w:val="0"/>
              <w:marRight w:val="0"/>
              <w:marTop w:val="0"/>
              <w:marBottom w:val="0"/>
              <w:divBdr>
                <w:top w:val="none" w:sz="0" w:space="0" w:color="auto"/>
                <w:left w:val="none" w:sz="0" w:space="0" w:color="auto"/>
                <w:bottom w:val="none" w:sz="0" w:space="0" w:color="auto"/>
                <w:right w:val="none" w:sz="0" w:space="0" w:color="auto"/>
              </w:divBdr>
            </w:div>
          </w:divsChild>
        </w:div>
        <w:div w:id="945965695">
          <w:marLeft w:val="0"/>
          <w:marRight w:val="0"/>
          <w:marTop w:val="0"/>
          <w:marBottom w:val="0"/>
          <w:divBdr>
            <w:top w:val="none" w:sz="0" w:space="0" w:color="auto"/>
            <w:left w:val="none" w:sz="0" w:space="0" w:color="auto"/>
            <w:bottom w:val="none" w:sz="0" w:space="0" w:color="auto"/>
            <w:right w:val="none" w:sz="0" w:space="0" w:color="auto"/>
          </w:divBdr>
          <w:divsChild>
            <w:div w:id="2024817250">
              <w:marLeft w:val="0"/>
              <w:marRight w:val="0"/>
              <w:marTop w:val="0"/>
              <w:marBottom w:val="0"/>
              <w:divBdr>
                <w:top w:val="none" w:sz="0" w:space="0" w:color="auto"/>
                <w:left w:val="none" w:sz="0" w:space="0" w:color="auto"/>
                <w:bottom w:val="none" w:sz="0" w:space="0" w:color="auto"/>
                <w:right w:val="none" w:sz="0" w:space="0" w:color="auto"/>
              </w:divBdr>
            </w:div>
          </w:divsChild>
        </w:div>
        <w:div w:id="1504197432">
          <w:marLeft w:val="0"/>
          <w:marRight w:val="0"/>
          <w:marTop w:val="0"/>
          <w:marBottom w:val="0"/>
          <w:divBdr>
            <w:top w:val="none" w:sz="0" w:space="0" w:color="auto"/>
            <w:left w:val="none" w:sz="0" w:space="0" w:color="auto"/>
            <w:bottom w:val="none" w:sz="0" w:space="0" w:color="auto"/>
            <w:right w:val="none" w:sz="0" w:space="0" w:color="auto"/>
          </w:divBdr>
          <w:divsChild>
            <w:div w:id="2023119297">
              <w:marLeft w:val="0"/>
              <w:marRight w:val="0"/>
              <w:marTop w:val="0"/>
              <w:marBottom w:val="0"/>
              <w:divBdr>
                <w:top w:val="none" w:sz="0" w:space="0" w:color="auto"/>
                <w:left w:val="none" w:sz="0" w:space="0" w:color="auto"/>
                <w:bottom w:val="none" w:sz="0" w:space="0" w:color="auto"/>
                <w:right w:val="none" w:sz="0" w:space="0" w:color="auto"/>
              </w:divBdr>
            </w:div>
          </w:divsChild>
        </w:div>
        <w:div w:id="1551725082">
          <w:marLeft w:val="0"/>
          <w:marRight w:val="0"/>
          <w:marTop w:val="0"/>
          <w:marBottom w:val="0"/>
          <w:divBdr>
            <w:top w:val="none" w:sz="0" w:space="0" w:color="auto"/>
            <w:left w:val="none" w:sz="0" w:space="0" w:color="auto"/>
            <w:bottom w:val="none" w:sz="0" w:space="0" w:color="auto"/>
            <w:right w:val="none" w:sz="0" w:space="0" w:color="auto"/>
          </w:divBdr>
          <w:divsChild>
            <w:div w:id="2074696275">
              <w:marLeft w:val="0"/>
              <w:marRight w:val="0"/>
              <w:marTop w:val="0"/>
              <w:marBottom w:val="0"/>
              <w:divBdr>
                <w:top w:val="none" w:sz="0" w:space="0" w:color="auto"/>
                <w:left w:val="none" w:sz="0" w:space="0" w:color="auto"/>
                <w:bottom w:val="none" w:sz="0" w:space="0" w:color="auto"/>
                <w:right w:val="none" w:sz="0" w:space="0" w:color="auto"/>
              </w:divBdr>
            </w:div>
            <w:div w:id="1119300566">
              <w:marLeft w:val="0"/>
              <w:marRight w:val="0"/>
              <w:marTop w:val="0"/>
              <w:marBottom w:val="0"/>
              <w:divBdr>
                <w:top w:val="none" w:sz="0" w:space="0" w:color="auto"/>
                <w:left w:val="none" w:sz="0" w:space="0" w:color="auto"/>
                <w:bottom w:val="none" w:sz="0" w:space="0" w:color="auto"/>
                <w:right w:val="none" w:sz="0" w:space="0" w:color="auto"/>
              </w:divBdr>
            </w:div>
            <w:div w:id="1162240791">
              <w:marLeft w:val="0"/>
              <w:marRight w:val="0"/>
              <w:marTop w:val="0"/>
              <w:marBottom w:val="0"/>
              <w:divBdr>
                <w:top w:val="none" w:sz="0" w:space="0" w:color="auto"/>
                <w:left w:val="none" w:sz="0" w:space="0" w:color="auto"/>
                <w:bottom w:val="none" w:sz="0" w:space="0" w:color="auto"/>
                <w:right w:val="none" w:sz="0" w:space="0" w:color="auto"/>
              </w:divBdr>
            </w:div>
            <w:div w:id="46343232">
              <w:marLeft w:val="0"/>
              <w:marRight w:val="0"/>
              <w:marTop w:val="0"/>
              <w:marBottom w:val="0"/>
              <w:divBdr>
                <w:top w:val="none" w:sz="0" w:space="0" w:color="auto"/>
                <w:left w:val="none" w:sz="0" w:space="0" w:color="auto"/>
                <w:bottom w:val="none" w:sz="0" w:space="0" w:color="auto"/>
                <w:right w:val="none" w:sz="0" w:space="0" w:color="auto"/>
              </w:divBdr>
            </w:div>
            <w:div w:id="1340889629">
              <w:marLeft w:val="0"/>
              <w:marRight w:val="0"/>
              <w:marTop w:val="0"/>
              <w:marBottom w:val="0"/>
              <w:divBdr>
                <w:top w:val="none" w:sz="0" w:space="0" w:color="auto"/>
                <w:left w:val="none" w:sz="0" w:space="0" w:color="auto"/>
                <w:bottom w:val="none" w:sz="0" w:space="0" w:color="auto"/>
                <w:right w:val="none" w:sz="0" w:space="0" w:color="auto"/>
              </w:divBdr>
            </w:div>
            <w:div w:id="786239876">
              <w:marLeft w:val="0"/>
              <w:marRight w:val="0"/>
              <w:marTop w:val="0"/>
              <w:marBottom w:val="0"/>
              <w:divBdr>
                <w:top w:val="none" w:sz="0" w:space="0" w:color="auto"/>
                <w:left w:val="none" w:sz="0" w:space="0" w:color="auto"/>
                <w:bottom w:val="none" w:sz="0" w:space="0" w:color="auto"/>
                <w:right w:val="none" w:sz="0" w:space="0" w:color="auto"/>
              </w:divBdr>
            </w:div>
            <w:div w:id="2069187910">
              <w:marLeft w:val="0"/>
              <w:marRight w:val="0"/>
              <w:marTop w:val="0"/>
              <w:marBottom w:val="0"/>
              <w:divBdr>
                <w:top w:val="none" w:sz="0" w:space="0" w:color="auto"/>
                <w:left w:val="none" w:sz="0" w:space="0" w:color="auto"/>
                <w:bottom w:val="none" w:sz="0" w:space="0" w:color="auto"/>
                <w:right w:val="none" w:sz="0" w:space="0" w:color="auto"/>
              </w:divBdr>
            </w:div>
            <w:div w:id="158277428">
              <w:marLeft w:val="0"/>
              <w:marRight w:val="0"/>
              <w:marTop w:val="0"/>
              <w:marBottom w:val="0"/>
              <w:divBdr>
                <w:top w:val="none" w:sz="0" w:space="0" w:color="auto"/>
                <w:left w:val="none" w:sz="0" w:space="0" w:color="auto"/>
                <w:bottom w:val="none" w:sz="0" w:space="0" w:color="auto"/>
                <w:right w:val="none" w:sz="0" w:space="0" w:color="auto"/>
              </w:divBdr>
            </w:div>
            <w:div w:id="600796969">
              <w:marLeft w:val="0"/>
              <w:marRight w:val="0"/>
              <w:marTop w:val="0"/>
              <w:marBottom w:val="0"/>
              <w:divBdr>
                <w:top w:val="none" w:sz="0" w:space="0" w:color="auto"/>
                <w:left w:val="none" w:sz="0" w:space="0" w:color="auto"/>
                <w:bottom w:val="none" w:sz="0" w:space="0" w:color="auto"/>
                <w:right w:val="none" w:sz="0" w:space="0" w:color="auto"/>
              </w:divBdr>
            </w:div>
            <w:div w:id="475491671">
              <w:marLeft w:val="0"/>
              <w:marRight w:val="0"/>
              <w:marTop w:val="0"/>
              <w:marBottom w:val="0"/>
              <w:divBdr>
                <w:top w:val="none" w:sz="0" w:space="0" w:color="auto"/>
                <w:left w:val="none" w:sz="0" w:space="0" w:color="auto"/>
                <w:bottom w:val="none" w:sz="0" w:space="0" w:color="auto"/>
                <w:right w:val="none" w:sz="0" w:space="0" w:color="auto"/>
              </w:divBdr>
            </w:div>
          </w:divsChild>
        </w:div>
        <w:div w:id="1645545101">
          <w:marLeft w:val="0"/>
          <w:marRight w:val="0"/>
          <w:marTop w:val="0"/>
          <w:marBottom w:val="0"/>
          <w:divBdr>
            <w:top w:val="none" w:sz="0" w:space="0" w:color="auto"/>
            <w:left w:val="none" w:sz="0" w:space="0" w:color="auto"/>
            <w:bottom w:val="none" w:sz="0" w:space="0" w:color="auto"/>
            <w:right w:val="none" w:sz="0" w:space="0" w:color="auto"/>
          </w:divBdr>
          <w:divsChild>
            <w:div w:id="163054822">
              <w:marLeft w:val="0"/>
              <w:marRight w:val="0"/>
              <w:marTop w:val="0"/>
              <w:marBottom w:val="0"/>
              <w:divBdr>
                <w:top w:val="none" w:sz="0" w:space="0" w:color="auto"/>
                <w:left w:val="none" w:sz="0" w:space="0" w:color="auto"/>
                <w:bottom w:val="none" w:sz="0" w:space="0" w:color="auto"/>
                <w:right w:val="none" w:sz="0" w:space="0" w:color="auto"/>
              </w:divBdr>
            </w:div>
          </w:divsChild>
        </w:div>
        <w:div w:id="1038701271">
          <w:marLeft w:val="0"/>
          <w:marRight w:val="0"/>
          <w:marTop w:val="0"/>
          <w:marBottom w:val="0"/>
          <w:divBdr>
            <w:top w:val="none" w:sz="0" w:space="0" w:color="auto"/>
            <w:left w:val="none" w:sz="0" w:space="0" w:color="auto"/>
            <w:bottom w:val="none" w:sz="0" w:space="0" w:color="auto"/>
            <w:right w:val="none" w:sz="0" w:space="0" w:color="auto"/>
          </w:divBdr>
          <w:divsChild>
            <w:div w:id="1345548654">
              <w:marLeft w:val="0"/>
              <w:marRight w:val="0"/>
              <w:marTop w:val="0"/>
              <w:marBottom w:val="0"/>
              <w:divBdr>
                <w:top w:val="none" w:sz="0" w:space="0" w:color="auto"/>
                <w:left w:val="none" w:sz="0" w:space="0" w:color="auto"/>
                <w:bottom w:val="none" w:sz="0" w:space="0" w:color="auto"/>
                <w:right w:val="none" w:sz="0" w:space="0" w:color="auto"/>
              </w:divBdr>
            </w:div>
            <w:div w:id="915359181">
              <w:marLeft w:val="0"/>
              <w:marRight w:val="0"/>
              <w:marTop w:val="0"/>
              <w:marBottom w:val="0"/>
              <w:divBdr>
                <w:top w:val="none" w:sz="0" w:space="0" w:color="auto"/>
                <w:left w:val="none" w:sz="0" w:space="0" w:color="auto"/>
                <w:bottom w:val="none" w:sz="0" w:space="0" w:color="auto"/>
                <w:right w:val="none" w:sz="0" w:space="0" w:color="auto"/>
              </w:divBdr>
            </w:div>
            <w:div w:id="1896817650">
              <w:marLeft w:val="0"/>
              <w:marRight w:val="0"/>
              <w:marTop w:val="0"/>
              <w:marBottom w:val="0"/>
              <w:divBdr>
                <w:top w:val="none" w:sz="0" w:space="0" w:color="auto"/>
                <w:left w:val="none" w:sz="0" w:space="0" w:color="auto"/>
                <w:bottom w:val="none" w:sz="0" w:space="0" w:color="auto"/>
                <w:right w:val="none" w:sz="0" w:space="0" w:color="auto"/>
              </w:divBdr>
            </w:div>
            <w:div w:id="239411546">
              <w:marLeft w:val="0"/>
              <w:marRight w:val="0"/>
              <w:marTop w:val="0"/>
              <w:marBottom w:val="0"/>
              <w:divBdr>
                <w:top w:val="none" w:sz="0" w:space="0" w:color="auto"/>
                <w:left w:val="none" w:sz="0" w:space="0" w:color="auto"/>
                <w:bottom w:val="none" w:sz="0" w:space="0" w:color="auto"/>
                <w:right w:val="none" w:sz="0" w:space="0" w:color="auto"/>
              </w:divBdr>
            </w:div>
            <w:div w:id="308365256">
              <w:marLeft w:val="0"/>
              <w:marRight w:val="0"/>
              <w:marTop w:val="0"/>
              <w:marBottom w:val="0"/>
              <w:divBdr>
                <w:top w:val="none" w:sz="0" w:space="0" w:color="auto"/>
                <w:left w:val="none" w:sz="0" w:space="0" w:color="auto"/>
                <w:bottom w:val="none" w:sz="0" w:space="0" w:color="auto"/>
                <w:right w:val="none" w:sz="0" w:space="0" w:color="auto"/>
              </w:divBdr>
            </w:div>
            <w:div w:id="1858544481">
              <w:marLeft w:val="0"/>
              <w:marRight w:val="0"/>
              <w:marTop w:val="0"/>
              <w:marBottom w:val="0"/>
              <w:divBdr>
                <w:top w:val="none" w:sz="0" w:space="0" w:color="auto"/>
                <w:left w:val="none" w:sz="0" w:space="0" w:color="auto"/>
                <w:bottom w:val="none" w:sz="0" w:space="0" w:color="auto"/>
                <w:right w:val="none" w:sz="0" w:space="0" w:color="auto"/>
              </w:divBdr>
            </w:div>
            <w:div w:id="1362362621">
              <w:marLeft w:val="0"/>
              <w:marRight w:val="0"/>
              <w:marTop w:val="0"/>
              <w:marBottom w:val="0"/>
              <w:divBdr>
                <w:top w:val="none" w:sz="0" w:space="0" w:color="auto"/>
                <w:left w:val="none" w:sz="0" w:space="0" w:color="auto"/>
                <w:bottom w:val="none" w:sz="0" w:space="0" w:color="auto"/>
                <w:right w:val="none" w:sz="0" w:space="0" w:color="auto"/>
              </w:divBdr>
            </w:div>
            <w:div w:id="1948195947">
              <w:marLeft w:val="0"/>
              <w:marRight w:val="0"/>
              <w:marTop w:val="0"/>
              <w:marBottom w:val="0"/>
              <w:divBdr>
                <w:top w:val="none" w:sz="0" w:space="0" w:color="auto"/>
                <w:left w:val="none" w:sz="0" w:space="0" w:color="auto"/>
                <w:bottom w:val="none" w:sz="0" w:space="0" w:color="auto"/>
                <w:right w:val="none" w:sz="0" w:space="0" w:color="auto"/>
              </w:divBdr>
            </w:div>
            <w:div w:id="14080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8006">
      <w:bodyDiv w:val="1"/>
      <w:marLeft w:val="0"/>
      <w:marRight w:val="0"/>
      <w:marTop w:val="0"/>
      <w:marBottom w:val="0"/>
      <w:divBdr>
        <w:top w:val="none" w:sz="0" w:space="0" w:color="auto"/>
        <w:left w:val="none" w:sz="0" w:space="0" w:color="auto"/>
        <w:bottom w:val="none" w:sz="0" w:space="0" w:color="auto"/>
        <w:right w:val="none" w:sz="0" w:space="0" w:color="auto"/>
      </w:divBdr>
      <w:divsChild>
        <w:div w:id="282880309">
          <w:marLeft w:val="0"/>
          <w:marRight w:val="0"/>
          <w:marTop w:val="0"/>
          <w:marBottom w:val="0"/>
          <w:divBdr>
            <w:top w:val="none" w:sz="0" w:space="0" w:color="auto"/>
            <w:left w:val="none" w:sz="0" w:space="0" w:color="auto"/>
            <w:bottom w:val="none" w:sz="0" w:space="0" w:color="auto"/>
            <w:right w:val="none" w:sz="0" w:space="0" w:color="auto"/>
          </w:divBdr>
          <w:divsChild>
            <w:div w:id="1948270770">
              <w:marLeft w:val="0"/>
              <w:marRight w:val="0"/>
              <w:marTop w:val="0"/>
              <w:marBottom w:val="0"/>
              <w:divBdr>
                <w:top w:val="none" w:sz="0" w:space="0" w:color="auto"/>
                <w:left w:val="none" w:sz="0" w:space="0" w:color="auto"/>
                <w:bottom w:val="none" w:sz="0" w:space="0" w:color="auto"/>
                <w:right w:val="none" w:sz="0" w:space="0" w:color="auto"/>
              </w:divBdr>
            </w:div>
          </w:divsChild>
        </w:div>
        <w:div w:id="1263757005">
          <w:marLeft w:val="0"/>
          <w:marRight w:val="0"/>
          <w:marTop w:val="0"/>
          <w:marBottom w:val="0"/>
          <w:divBdr>
            <w:top w:val="none" w:sz="0" w:space="0" w:color="auto"/>
            <w:left w:val="none" w:sz="0" w:space="0" w:color="auto"/>
            <w:bottom w:val="none" w:sz="0" w:space="0" w:color="auto"/>
            <w:right w:val="none" w:sz="0" w:space="0" w:color="auto"/>
          </w:divBdr>
          <w:divsChild>
            <w:div w:id="844783258">
              <w:marLeft w:val="0"/>
              <w:marRight w:val="0"/>
              <w:marTop w:val="0"/>
              <w:marBottom w:val="0"/>
              <w:divBdr>
                <w:top w:val="none" w:sz="0" w:space="0" w:color="auto"/>
                <w:left w:val="none" w:sz="0" w:space="0" w:color="auto"/>
                <w:bottom w:val="none" w:sz="0" w:space="0" w:color="auto"/>
                <w:right w:val="none" w:sz="0" w:space="0" w:color="auto"/>
              </w:divBdr>
            </w:div>
          </w:divsChild>
        </w:div>
        <w:div w:id="998120946">
          <w:marLeft w:val="0"/>
          <w:marRight w:val="0"/>
          <w:marTop w:val="0"/>
          <w:marBottom w:val="0"/>
          <w:divBdr>
            <w:top w:val="none" w:sz="0" w:space="0" w:color="auto"/>
            <w:left w:val="none" w:sz="0" w:space="0" w:color="auto"/>
            <w:bottom w:val="none" w:sz="0" w:space="0" w:color="auto"/>
            <w:right w:val="none" w:sz="0" w:space="0" w:color="auto"/>
          </w:divBdr>
          <w:divsChild>
            <w:div w:id="2048337707">
              <w:marLeft w:val="0"/>
              <w:marRight w:val="0"/>
              <w:marTop w:val="0"/>
              <w:marBottom w:val="0"/>
              <w:divBdr>
                <w:top w:val="none" w:sz="0" w:space="0" w:color="auto"/>
                <w:left w:val="none" w:sz="0" w:space="0" w:color="auto"/>
                <w:bottom w:val="none" w:sz="0" w:space="0" w:color="auto"/>
                <w:right w:val="none" w:sz="0" w:space="0" w:color="auto"/>
              </w:divBdr>
            </w:div>
          </w:divsChild>
        </w:div>
        <w:div w:id="1557737827">
          <w:marLeft w:val="0"/>
          <w:marRight w:val="0"/>
          <w:marTop w:val="0"/>
          <w:marBottom w:val="0"/>
          <w:divBdr>
            <w:top w:val="none" w:sz="0" w:space="0" w:color="auto"/>
            <w:left w:val="none" w:sz="0" w:space="0" w:color="auto"/>
            <w:bottom w:val="none" w:sz="0" w:space="0" w:color="auto"/>
            <w:right w:val="none" w:sz="0" w:space="0" w:color="auto"/>
          </w:divBdr>
          <w:divsChild>
            <w:div w:id="1315913505">
              <w:marLeft w:val="0"/>
              <w:marRight w:val="0"/>
              <w:marTop w:val="0"/>
              <w:marBottom w:val="0"/>
              <w:divBdr>
                <w:top w:val="none" w:sz="0" w:space="0" w:color="auto"/>
                <w:left w:val="none" w:sz="0" w:space="0" w:color="auto"/>
                <w:bottom w:val="none" w:sz="0" w:space="0" w:color="auto"/>
                <w:right w:val="none" w:sz="0" w:space="0" w:color="auto"/>
              </w:divBdr>
            </w:div>
          </w:divsChild>
        </w:div>
        <w:div w:id="50470728">
          <w:marLeft w:val="0"/>
          <w:marRight w:val="0"/>
          <w:marTop w:val="0"/>
          <w:marBottom w:val="0"/>
          <w:divBdr>
            <w:top w:val="none" w:sz="0" w:space="0" w:color="auto"/>
            <w:left w:val="none" w:sz="0" w:space="0" w:color="auto"/>
            <w:bottom w:val="none" w:sz="0" w:space="0" w:color="auto"/>
            <w:right w:val="none" w:sz="0" w:space="0" w:color="auto"/>
          </w:divBdr>
          <w:divsChild>
            <w:div w:id="1195192877">
              <w:marLeft w:val="0"/>
              <w:marRight w:val="0"/>
              <w:marTop w:val="0"/>
              <w:marBottom w:val="0"/>
              <w:divBdr>
                <w:top w:val="none" w:sz="0" w:space="0" w:color="auto"/>
                <w:left w:val="none" w:sz="0" w:space="0" w:color="auto"/>
                <w:bottom w:val="none" w:sz="0" w:space="0" w:color="auto"/>
                <w:right w:val="none" w:sz="0" w:space="0" w:color="auto"/>
              </w:divBdr>
            </w:div>
          </w:divsChild>
        </w:div>
        <w:div w:id="693724415">
          <w:marLeft w:val="0"/>
          <w:marRight w:val="0"/>
          <w:marTop w:val="0"/>
          <w:marBottom w:val="0"/>
          <w:divBdr>
            <w:top w:val="none" w:sz="0" w:space="0" w:color="auto"/>
            <w:left w:val="none" w:sz="0" w:space="0" w:color="auto"/>
            <w:bottom w:val="none" w:sz="0" w:space="0" w:color="auto"/>
            <w:right w:val="none" w:sz="0" w:space="0" w:color="auto"/>
          </w:divBdr>
          <w:divsChild>
            <w:div w:id="513689563">
              <w:marLeft w:val="0"/>
              <w:marRight w:val="0"/>
              <w:marTop w:val="0"/>
              <w:marBottom w:val="0"/>
              <w:divBdr>
                <w:top w:val="none" w:sz="0" w:space="0" w:color="auto"/>
                <w:left w:val="none" w:sz="0" w:space="0" w:color="auto"/>
                <w:bottom w:val="none" w:sz="0" w:space="0" w:color="auto"/>
                <w:right w:val="none" w:sz="0" w:space="0" w:color="auto"/>
              </w:divBdr>
            </w:div>
          </w:divsChild>
        </w:div>
        <w:div w:id="494149569">
          <w:marLeft w:val="0"/>
          <w:marRight w:val="0"/>
          <w:marTop w:val="0"/>
          <w:marBottom w:val="0"/>
          <w:divBdr>
            <w:top w:val="none" w:sz="0" w:space="0" w:color="auto"/>
            <w:left w:val="none" w:sz="0" w:space="0" w:color="auto"/>
            <w:bottom w:val="none" w:sz="0" w:space="0" w:color="auto"/>
            <w:right w:val="none" w:sz="0" w:space="0" w:color="auto"/>
          </w:divBdr>
          <w:divsChild>
            <w:div w:id="754058418">
              <w:marLeft w:val="0"/>
              <w:marRight w:val="0"/>
              <w:marTop w:val="0"/>
              <w:marBottom w:val="0"/>
              <w:divBdr>
                <w:top w:val="none" w:sz="0" w:space="0" w:color="auto"/>
                <w:left w:val="none" w:sz="0" w:space="0" w:color="auto"/>
                <w:bottom w:val="none" w:sz="0" w:space="0" w:color="auto"/>
                <w:right w:val="none" w:sz="0" w:space="0" w:color="auto"/>
              </w:divBdr>
            </w:div>
          </w:divsChild>
        </w:div>
        <w:div w:id="422410578">
          <w:marLeft w:val="0"/>
          <w:marRight w:val="0"/>
          <w:marTop w:val="0"/>
          <w:marBottom w:val="0"/>
          <w:divBdr>
            <w:top w:val="none" w:sz="0" w:space="0" w:color="auto"/>
            <w:left w:val="none" w:sz="0" w:space="0" w:color="auto"/>
            <w:bottom w:val="none" w:sz="0" w:space="0" w:color="auto"/>
            <w:right w:val="none" w:sz="0" w:space="0" w:color="auto"/>
          </w:divBdr>
          <w:divsChild>
            <w:div w:id="1162817421">
              <w:marLeft w:val="0"/>
              <w:marRight w:val="0"/>
              <w:marTop w:val="0"/>
              <w:marBottom w:val="0"/>
              <w:divBdr>
                <w:top w:val="none" w:sz="0" w:space="0" w:color="auto"/>
                <w:left w:val="none" w:sz="0" w:space="0" w:color="auto"/>
                <w:bottom w:val="none" w:sz="0" w:space="0" w:color="auto"/>
                <w:right w:val="none" w:sz="0" w:space="0" w:color="auto"/>
              </w:divBdr>
            </w:div>
            <w:div w:id="1255555950">
              <w:marLeft w:val="0"/>
              <w:marRight w:val="0"/>
              <w:marTop w:val="0"/>
              <w:marBottom w:val="0"/>
              <w:divBdr>
                <w:top w:val="none" w:sz="0" w:space="0" w:color="auto"/>
                <w:left w:val="none" w:sz="0" w:space="0" w:color="auto"/>
                <w:bottom w:val="none" w:sz="0" w:space="0" w:color="auto"/>
                <w:right w:val="none" w:sz="0" w:space="0" w:color="auto"/>
              </w:divBdr>
            </w:div>
            <w:div w:id="910845972">
              <w:marLeft w:val="0"/>
              <w:marRight w:val="0"/>
              <w:marTop w:val="0"/>
              <w:marBottom w:val="0"/>
              <w:divBdr>
                <w:top w:val="none" w:sz="0" w:space="0" w:color="auto"/>
                <w:left w:val="none" w:sz="0" w:space="0" w:color="auto"/>
                <w:bottom w:val="none" w:sz="0" w:space="0" w:color="auto"/>
                <w:right w:val="none" w:sz="0" w:space="0" w:color="auto"/>
              </w:divBdr>
            </w:div>
            <w:div w:id="1555504387">
              <w:marLeft w:val="0"/>
              <w:marRight w:val="0"/>
              <w:marTop w:val="0"/>
              <w:marBottom w:val="0"/>
              <w:divBdr>
                <w:top w:val="none" w:sz="0" w:space="0" w:color="auto"/>
                <w:left w:val="none" w:sz="0" w:space="0" w:color="auto"/>
                <w:bottom w:val="none" w:sz="0" w:space="0" w:color="auto"/>
                <w:right w:val="none" w:sz="0" w:space="0" w:color="auto"/>
              </w:divBdr>
            </w:div>
            <w:div w:id="1772436191">
              <w:marLeft w:val="0"/>
              <w:marRight w:val="0"/>
              <w:marTop w:val="0"/>
              <w:marBottom w:val="0"/>
              <w:divBdr>
                <w:top w:val="none" w:sz="0" w:space="0" w:color="auto"/>
                <w:left w:val="none" w:sz="0" w:space="0" w:color="auto"/>
                <w:bottom w:val="none" w:sz="0" w:space="0" w:color="auto"/>
                <w:right w:val="none" w:sz="0" w:space="0" w:color="auto"/>
              </w:divBdr>
            </w:div>
            <w:div w:id="1683509907">
              <w:marLeft w:val="0"/>
              <w:marRight w:val="0"/>
              <w:marTop w:val="0"/>
              <w:marBottom w:val="0"/>
              <w:divBdr>
                <w:top w:val="none" w:sz="0" w:space="0" w:color="auto"/>
                <w:left w:val="none" w:sz="0" w:space="0" w:color="auto"/>
                <w:bottom w:val="none" w:sz="0" w:space="0" w:color="auto"/>
                <w:right w:val="none" w:sz="0" w:space="0" w:color="auto"/>
              </w:divBdr>
            </w:div>
            <w:div w:id="1729299433">
              <w:marLeft w:val="0"/>
              <w:marRight w:val="0"/>
              <w:marTop w:val="0"/>
              <w:marBottom w:val="0"/>
              <w:divBdr>
                <w:top w:val="none" w:sz="0" w:space="0" w:color="auto"/>
                <w:left w:val="none" w:sz="0" w:space="0" w:color="auto"/>
                <w:bottom w:val="none" w:sz="0" w:space="0" w:color="auto"/>
                <w:right w:val="none" w:sz="0" w:space="0" w:color="auto"/>
              </w:divBdr>
            </w:div>
            <w:div w:id="414253240">
              <w:marLeft w:val="0"/>
              <w:marRight w:val="0"/>
              <w:marTop w:val="0"/>
              <w:marBottom w:val="0"/>
              <w:divBdr>
                <w:top w:val="none" w:sz="0" w:space="0" w:color="auto"/>
                <w:left w:val="none" w:sz="0" w:space="0" w:color="auto"/>
                <w:bottom w:val="none" w:sz="0" w:space="0" w:color="auto"/>
                <w:right w:val="none" w:sz="0" w:space="0" w:color="auto"/>
              </w:divBdr>
            </w:div>
            <w:div w:id="761530996">
              <w:marLeft w:val="0"/>
              <w:marRight w:val="0"/>
              <w:marTop w:val="0"/>
              <w:marBottom w:val="0"/>
              <w:divBdr>
                <w:top w:val="none" w:sz="0" w:space="0" w:color="auto"/>
                <w:left w:val="none" w:sz="0" w:space="0" w:color="auto"/>
                <w:bottom w:val="none" w:sz="0" w:space="0" w:color="auto"/>
                <w:right w:val="none" w:sz="0" w:space="0" w:color="auto"/>
              </w:divBdr>
            </w:div>
          </w:divsChild>
        </w:div>
        <w:div w:id="1487042024">
          <w:marLeft w:val="0"/>
          <w:marRight w:val="0"/>
          <w:marTop w:val="0"/>
          <w:marBottom w:val="0"/>
          <w:divBdr>
            <w:top w:val="none" w:sz="0" w:space="0" w:color="auto"/>
            <w:left w:val="none" w:sz="0" w:space="0" w:color="auto"/>
            <w:bottom w:val="none" w:sz="0" w:space="0" w:color="auto"/>
            <w:right w:val="none" w:sz="0" w:space="0" w:color="auto"/>
          </w:divBdr>
          <w:divsChild>
            <w:div w:id="1485851842">
              <w:marLeft w:val="0"/>
              <w:marRight w:val="0"/>
              <w:marTop w:val="0"/>
              <w:marBottom w:val="0"/>
              <w:divBdr>
                <w:top w:val="none" w:sz="0" w:space="0" w:color="auto"/>
                <w:left w:val="none" w:sz="0" w:space="0" w:color="auto"/>
                <w:bottom w:val="none" w:sz="0" w:space="0" w:color="auto"/>
                <w:right w:val="none" w:sz="0" w:space="0" w:color="auto"/>
              </w:divBdr>
            </w:div>
          </w:divsChild>
        </w:div>
        <w:div w:id="1365788079">
          <w:marLeft w:val="0"/>
          <w:marRight w:val="0"/>
          <w:marTop w:val="0"/>
          <w:marBottom w:val="0"/>
          <w:divBdr>
            <w:top w:val="none" w:sz="0" w:space="0" w:color="auto"/>
            <w:left w:val="none" w:sz="0" w:space="0" w:color="auto"/>
            <w:bottom w:val="none" w:sz="0" w:space="0" w:color="auto"/>
            <w:right w:val="none" w:sz="0" w:space="0" w:color="auto"/>
          </w:divBdr>
          <w:divsChild>
            <w:div w:id="1811820010">
              <w:marLeft w:val="0"/>
              <w:marRight w:val="0"/>
              <w:marTop w:val="0"/>
              <w:marBottom w:val="0"/>
              <w:divBdr>
                <w:top w:val="none" w:sz="0" w:space="0" w:color="auto"/>
                <w:left w:val="none" w:sz="0" w:space="0" w:color="auto"/>
                <w:bottom w:val="none" w:sz="0" w:space="0" w:color="auto"/>
                <w:right w:val="none" w:sz="0" w:space="0" w:color="auto"/>
              </w:divBdr>
            </w:div>
            <w:div w:id="111369364">
              <w:marLeft w:val="0"/>
              <w:marRight w:val="0"/>
              <w:marTop w:val="0"/>
              <w:marBottom w:val="0"/>
              <w:divBdr>
                <w:top w:val="none" w:sz="0" w:space="0" w:color="auto"/>
                <w:left w:val="none" w:sz="0" w:space="0" w:color="auto"/>
                <w:bottom w:val="none" w:sz="0" w:space="0" w:color="auto"/>
                <w:right w:val="none" w:sz="0" w:space="0" w:color="auto"/>
              </w:divBdr>
            </w:div>
            <w:div w:id="942109328">
              <w:marLeft w:val="0"/>
              <w:marRight w:val="0"/>
              <w:marTop w:val="0"/>
              <w:marBottom w:val="0"/>
              <w:divBdr>
                <w:top w:val="none" w:sz="0" w:space="0" w:color="auto"/>
                <w:left w:val="none" w:sz="0" w:space="0" w:color="auto"/>
                <w:bottom w:val="none" w:sz="0" w:space="0" w:color="auto"/>
                <w:right w:val="none" w:sz="0" w:space="0" w:color="auto"/>
              </w:divBdr>
            </w:div>
            <w:div w:id="485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5820">
      <w:bodyDiv w:val="1"/>
      <w:marLeft w:val="0"/>
      <w:marRight w:val="0"/>
      <w:marTop w:val="0"/>
      <w:marBottom w:val="0"/>
      <w:divBdr>
        <w:top w:val="none" w:sz="0" w:space="0" w:color="auto"/>
        <w:left w:val="none" w:sz="0" w:space="0" w:color="auto"/>
        <w:bottom w:val="none" w:sz="0" w:space="0" w:color="auto"/>
        <w:right w:val="none" w:sz="0" w:space="0" w:color="auto"/>
      </w:divBdr>
      <w:divsChild>
        <w:div w:id="563108692">
          <w:marLeft w:val="0"/>
          <w:marRight w:val="0"/>
          <w:marTop w:val="0"/>
          <w:marBottom w:val="0"/>
          <w:divBdr>
            <w:top w:val="none" w:sz="0" w:space="0" w:color="auto"/>
            <w:left w:val="none" w:sz="0" w:space="0" w:color="auto"/>
            <w:bottom w:val="none" w:sz="0" w:space="0" w:color="auto"/>
            <w:right w:val="none" w:sz="0" w:space="0" w:color="auto"/>
          </w:divBdr>
          <w:divsChild>
            <w:div w:id="24598331">
              <w:marLeft w:val="0"/>
              <w:marRight w:val="0"/>
              <w:marTop w:val="0"/>
              <w:marBottom w:val="0"/>
              <w:divBdr>
                <w:top w:val="none" w:sz="0" w:space="0" w:color="auto"/>
                <w:left w:val="none" w:sz="0" w:space="0" w:color="auto"/>
                <w:bottom w:val="none" w:sz="0" w:space="0" w:color="auto"/>
                <w:right w:val="none" w:sz="0" w:space="0" w:color="auto"/>
              </w:divBdr>
            </w:div>
          </w:divsChild>
        </w:div>
        <w:div w:id="302004198">
          <w:marLeft w:val="0"/>
          <w:marRight w:val="0"/>
          <w:marTop w:val="0"/>
          <w:marBottom w:val="0"/>
          <w:divBdr>
            <w:top w:val="none" w:sz="0" w:space="0" w:color="auto"/>
            <w:left w:val="none" w:sz="0" w:space="0" w:color="auto"/>
            <w:bottom w:val="none" w:sz="0" w:space="0" w:color="auto"/>
            <w:right w:val="none" w:sz="0" w:space="0" w:color="auto"/>
          </w:divBdr>
          <w:divsChild>
            <w:div w:id="1520001768">
              <w:marLeft w:val="0"/>
              <w:marRight w:val="0"/>
              <w:marTop w:val="0"/>
              <w:marBottom w:val="0"/>
              <w:divBdr>
                <w:top w:val="none" w:sz="0" w:space="0" w:color="auto"/>
                <w:left w:val="none" w:sz="0" w:space="0" w:color="auto"/>
                <w:bottom w:val="none" w:sz="0" w:space="0" w:color="auto"/>
                <w:right w:val="none" w:sz="0" w:space="0" w:color="auto"/>
              </w:divBdr>
            </w:div>
          </w:divsChild>
        </w:div>
        <w:div w:id="665977142">
          <w:marLeft w:val="0"/>
          <w:marRight w:val="0"/>
          <w:marTop w:val="0"/>
          <w:marBottom w:val="0"/>
          <w:divBdr>
            <w:top w:val="none" w:sz="0" w:space="0" w:color="auto"/>
            <w:left w:val="none" w:sz="0" w:space="0" w:color="auto"/>
            <w:bottom w:val="none" w:sz="0" w:space="0" w:color="auto"/>
            <w:right w:val="none" w:sz="0" w:space="0" w:color="auto"/>
          </w:divBdr>
          <w:divsChild>
            <w:div w:id="54134205">
              <w:marLeft w:val="0"/>
              <w:marRight w:val="0"/>
              <w:marTop w:val="0"/>
              <w:marBottom w:val="0"/>
              <w:divBdr>
                <w:top w:val="none" w:sz="0" w:space="0" w:color="auto"/>
                <w:left w:val="none" w:sz="0" w:space="0" w:color="auto"/>
                <w:bottom w:val="none" w:sz="0" w:space="0" w:color="auto"/>
                <w:right w:val="none" w:sz="0" w:space="0" w:color="auto"/>
              </w:divBdr>
            </w:div>
          </w:divsChild>
        </w:div>
        <w:div w:id="157306099">
          <w:marLeft w:val="0"/>
          <w:marRight w:val="0"/>
          <w:marTop w:val="0"/>
          <w:marBottom w:val="0"/>
          <w:divBdr>
            <w:top w:val="none" w:sz="0" w:space="0" w:color="auto"/>
            <w:left w:val="none" w:sz="0" w:space="0" w:color="auto"/>
            <w:bottom w:val="none" w:sz="0" w:space="0" w:color="auto"/>
            <w:right w:val="none" w:sz="0" w:space="0" w:color="auto"/>
          </w:divBdr>
          <w:divsChild>
            <w:div w:id="95486473">
              <w:marLeft w:val="0"/>
              <w:marRight w:val="0"/>
              <w:marTop w:val="0"/>
              <w:marBottom w:val="0"/>
              <w:divBdr>
                <w:top w:val="none" w:sz="0" w:space="0" w:color="auto"/>
                <w:left w:val="none" w:sz="0" w:space="0" w:color="auto"/>
                <w:bottom w:val="none" w:sz="0" w:space="0" w:color="auto"/>
                <w:right w:val="none" w:sz="0" w:space="0" w:color="auto"/>
              </w:divBdr>
            </w:div>
          </w:divsChild>
        </w:div>
        <w:div w:id="1647592055">
          <w:marLeft w:val="0"/>
          <w:marRight w:val="0"/>
          <w:marTop w:val="0"/>
          <w:marBottom w:val="0"/>
          <w:divBdr>
            <w:top w:val="none" w:sz="0" w:space="0" w:color="auto"/>
            <w:left w:val="none" w:sz="0" w:space="0" w:color="auto"/>
            <w:bottom w:val="none" w:sz="0" w:space="0" w:color="auto"/>
            <w:right w:val="none" w:sz="0" w:space="0" w:color="auto"/>
          </w:divBdr>
          <w:divsChild>
            <w:div w:id="524363624">
              <w:marLeft w:val="0"/>
              <w:marRight w:val="0"/>
              <w:marTop w:val="0"/>
              <w:marBottom w:val="0"/>
              <w:divBdr>
                <w:top w:val="none" w:sz="0" w:space="0" w:color="auto"/>
                <w:left w:val="none" w:sz="0" w:space="0" w:color="auto"/>
                <w:bottom w:val="none" w:sz="0" w:space="0" w:color="auto"/>
                <w:right w:val="none" w:sz="0" w:space="0" w:color="auto"/>
              </w:divBdr>
            </w:div>
          </w:divsChild>
        </w:div>
        <w:div w:id="957103782">
          <w:marLeft w:val="0"/>
          <w:marRight w:val="0"/>
          <w:marTop w:val="0"/>
          <w:marBottom w:val="0"/>
          <w:divBdr>
            <w:top w:val="none" w:sz="0" w:space="0" w:color="auto"/>
            <w:left w:val="none" w:sz="0" w:space="0" w:color="auto"/>
            <w:bottom w:val="none" w:sz="0" w:space="0" w:color="auto"/>
            <w:right w:val="none" w:sz="0" w:space="0" w:color="auto"/>
          </w:divBdr>
          <w:divsChild>
            <w:div w:id="1716468938">
              <w:marLeft w:val="0"/>
              <w:marRight w:val="0"/>
              <w:marTop w:val="0"/>
              <w:marBottom w:val="0"/>
              <w:divBdr>
                <w:top w:val="none" w:sz="0" w:space="0" w:color="auto"/>
                <w:left w:val="none" w:sz="0" w:space="0" w:color="auto"/>
                <w:bottom w:val="none" w:sz="0" w:space="0" w:color="auto"/>
                <w:right w:val="none" w:sz="0" w:space="0" w:color="auto"/>
              </w:divBdr>
            </w:div>
          </w:divsChild>
        </w:div>
        <w:div w:id="1710644905">
          <w:marLeft w:val="0"/>
          <w:marRight w:val="0"/>
          <w:marTop w:val="0"/>
          <w:marBottom w:val="0"/>
          <w:divBdr>
            <w:top w:val="none" w:sz="0" w:space="0" w:color="auto"/>
            <w:left w:val="none" w:sz="0" w:space="0" w:color="auto"/>
            <w:bottom w:val="none" w:sz="0" w:space="0" w:color="auto"/>
            <w:right w:val="none" w:sz="0" w:space="0" w:color="auto"/>
          </w:divBdr>
          <w:divsChild>
            <w:div w:id="1982616785">
              <w:marLeft w:val="0"/>
              <w:marRight w:val="0"/>
              <w:marTop w:val="0"/>
              <w:marBottom w:val="0"/>
              <w:divBdr>
                <w:top w:val="none" w:sz="0" w:space="0" w:color="auto"/>
                <w:left w:val="none" w:sz="0" w:space="0" w:color="auto"/>
                <w:bottom w:val="none" w:sz="0" w:space="0" w:color="auto"/>
                <w:right w:val="none" w:sz="0" w:space="0" w:color="auto"/>
              </w:divBdr>
            </w:div>
          </w:divsChild>
        </w:div>
        <w:div w:id="1363283677">
          <w:marLeft w:val="0"/>
          <w:marRight w:val="0"/>
          <w:marTop w:val="0"/>
          <w:marBottom w:val="0"/>
          <w:divBdr>
            <w:top w:val="none" w:sz="0" w:space="0" w:color="auto"/>
            <w:left w:val="none" w:sz="0" w:space="0" w:color="auto"/>
            <w:bottom w:val="none" w:sz="0" w:space="0" w:color="auto"/>
            <w:right w:val="none" w:sz="0" w:space="0" w:color="auto"/>
          </w:divBdr>
          <w:divsChild>
            <w:div w:id="197742234">
              <w:marLeft w:val="0"/>
              <w:marRight w:val="0"/>
              <w:marTop w:val="0"/>
              <w:marBottom w:val="0"/>
              <w:divBdr>
                <w:top w:val="none" w:sz="0" w:space="0" w:color="auto"/>
                <w:left w:val="none" w:sz="0" w:space="0" w:color="auto"/>
                <w:bottom w:val="none" w:sz="0" w:space="0" w:color="auto"/>
                <w:right w:val="none" w:sz="0" w:space="0" w:color="auto"/>
              </w:divBdr>
            </w:div>
            <w:div w:id="196965948">
              <w:marLeft w:val="0"/>
              <w:marRight w:val="0"/>
              <w:marTop w:val="0"/>
              <w:marBottom w:val="0"/>
              <w:divBdr>
                <w:top w:val="none" w:sz="0" w:space="0" w:color="auto"/>
                <w:left w:val="none" w:sz="0" w:space="0" w:color="auto"/>
                <w:bottom w:val="none" w:sz="0" w:space="0" w:color="auto"/>
                <w:right w:val="none" w:sz="0" w:space="0" w:color="auto"/>
              </w:divBdr>
            </w:div>
            <w:div w:id="404032634">
              <w:marLeft w:val="0"/>
              <w:marRight w:val="0"/>
              <w:marTop w:val="0"/>
              <w:marBottom w:val="0"/>
              <w:divBdr>
                <w:top w:val="none" w:sz="0" w:space="0" w:color="auto"/>
                <w:left w:val="none" w:sz="0" w:space="0" w:color="auto"/>
                <w:bottom w:val="none" w:sz="0" w:space="0" w:color="auto"/>
                <w:right w:val="none" w:sz="0" w:space="0" w:color="auto"/>
              </w:divBdr>
            </w:div>
            <w:div w:id="712004651">
              <w:marLeft w:val="0"/>
              <w:marRight w:val="0"/>
              <w:marTop w:val="0"/>
              <w:marBottom w:val="0"/>
              <w:divBdr>
                <w:top w:val="none" w:sz="0" w:space="0" w:color="auto"/>
                <w:left w:val="none" w:sz="0" w:space="0" w:color="auto"/>
                <w:bottom w:val="none" w:sz="0" w:space="0" w:color="auto"/>
                <w:right w:val="none" w:sz="0" w:space="0" w:color="auto"/>
              </w:divBdr>
            </w:div>
            <w:div w:id="123890863">
              <w:marLeft w:val="0"/>
              <w:marRight w:val="0"/>
              <w:marTop w:val="0"/>
              <w:marBottom w:val="0"/>
              <w:divBdr>
                <w:top w:val="none" w:sz="0" w:space="0" w:color="auto"/>
                <w:left w:val="none" w:sz="0" w:space="0" w:color="auto"/>
                <w:bottom w:val="none" w:sz="0" w:space="0" w:color="auto"/>
                <w:right w:val="none" w:sz="0" w:space="0" w:color="auto"/>
              </w:divBdr>
            </w:div>
            <w:div w:id="516045367">
              <w:marLeft w:val="0"/>
              <w:marRight w:val="0"/>
              <w:marTop w:val="0"/>
              <w:marBottom w:val="0"/>
              <w:divBdr>
                <w:top w:val="none" w:sz="0" w:space="0" w:color="auto"/>
                <w:left w:val="none" w:sz="0" w:space="0" w:color="auto"/>
                <w:bottom w:val="none" w:sz="0" w:space="0" w:color="auto"/>
                <w:right w:val="none" w:sz="0" w:space="0" w:color="auto"/>
              </w:divBdr>
            </w:div>
            <w:div w:id="2018774262">
              <w:marLeft w:val="0"/>
              <w:marRight w:val="0"/>
              <w:marTop w:val="0"/>
              <w:marBottom w:val="0"/>
              <w:divBdr>
                <w:top w:val="none" w:sz="0" w:space="0" w:color="auto"/>
                <w:left w:val="none" w:sz="0" w:space="0" w:color="auto"/>
                <w:bottom w:val="none" w:sz="0" w:space="0" w:color="auto"/>
                <w:right w:val="none" w:sz="0" w:space="0" w:color="auto"/>
              </w:divBdr>
            </w:div>
          </w:divsChild>
        </w:div>
        <w:div w:id="1322926899">
          <w:marLeft w:val="0"/>
          <w:marRight w:val="0"/>
          <w:marTop w:val="0"/>
          <w:marBottom w:val="0"/>
          <w:divBdr>
            <w:top w:val="none" w:sz="0" w:space="0" w:color="auto"/>
            <w:left w:val="none" w:sz="0" w:space="0" w:color="auto"/>
            <w:bottom w:val="none" w:sz="0" w:space="0" w:color="auto"/>
            <w:right w:val="none" w:sz="0" w:space="0" w:color="auto"/>
          </w:divBdr>
          <w:divsChild>
            <w:div w:id="1090196320">
              <w:marLeft w:val="0"/>
              <w:marRight w:val="0"/>
              <w:marTop w:val="0"/>
              <w:marBottom w:val="0"/>
              <w:divBdr>
                <w:top w:val="none" w:sz="0" w:space="0" w:color="auto"/>
                <w:left w:val="none" w:sz="0" w:space="0" w:color="auto"/>
                <w:bottom w:val="none" w:sz="0" w:space="0" w:color="auto"/>
                <w:right w:val="none" w:sz="0" w:space="0" w:color="auto"/>
              </w:divBdr>
            </w:div>
          </w:divsChild>
        </w:div>
        <w:div w:id="1498840614">
          <w:marLeft w:val="0"/>
          <w:marRight w:val="0"/>
          <w:marTop w:val="0"/>
          <w:marBottom w:val="0"/>
          <w:divBdr>
            <w:top w:val="none" w:sz="0" w:space="0" w:color="auto"/>
            <w:left w:val="none" w:sz="0" w:space="0" w:color="auto"/>
            <w:bottom w:val="none" w:sz="0" w:space="0" w:color="auto"/>
            <w:right w:val="none" w:sz="0" w:space="0" w:color="auto"/>
          </w:divBdr>
          <w:divsChild>
            <w:div w:id="5138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1186">
      <w:bodyDiv w:val="1"/>
      <w:marLeft w:val="0"/>
      <w:marRight w:val="0"/>
      <w:marTop w:val="0"/>
      <w:marBottom w:val="0"/>
      <w:divBdr>
        <w:top w:val="none" w:sz="0" w:space="0" w:color="auto"/>
        <w:left w:val="none" w:sz="0" w:space="0" w:color="auto"/>
        <w:bottom w:val="none" w:sz="0" w:space="0" w:color="auto"/>
        <w:right w:val="none" w:sz="0" w:space="0" w:color="auto"/>
      </w:divBdr>
      <w:divsChild>
        <w:div w:id="1269898296">
          <w:marLeft w:val="0"/>
          <w:marRight w:val="0"/>
          <w:marTop w:val="0"/>
          <w:marBottom w:val="0"/>
          <w:divBdr>
            <w:top w:val="none" w:sz="0" w:space="0" w:color="auto"/>
            <w:left w:val="none" w:sz="0" w:space="0" w:color="auto"/>
            <w:bottom w:val="none" w:sz="0" w:space="0" w:color="auto"/>
            <w:right w:val="none" w:sz="0" w:space="0" w:color="auto"/>
          </w:divBdr>
          <w:divsChild>
            <w:div w:id="126826892">
              <w:marLeft w:val="0"/>
              <w:marRight w:val="0"/>
              <w:marTop w:val="0"/>
              <w:marBottom w:val="0"/>
              <w:divBdr>
                <w:top w:val="none" w:sz="0" w:space="0" w:color="auto"/>
                <w:left w:val="none" w:sz="0" w:space="0" w:color="auto"/>
                <w:bottom w:val="none" w:sz="0" w:space="0" w:color="auto"/>
                <w:right w:val="none" w:sz="0" w:space="0" w:color="auto"/>
              </w:divBdr>
            </w:div>
          </w:divsChild>
        </w:div>
        <w:div w:id="1524056370">
          <w:marLeft w:val="0"/>
          <w:marRight w:val="0"/>
          <w:marTop w:val="0"/>
          <w:marBottom w:val="0"/>
          <w:divBdr>
            <w:top w:val="none" w:sz="0" w:space="0" w:color="auto"/>
            <w:left w:val="none" w:sz="0" w:space="0" w:color="auto"/>
            <w:bottom w:val="none" w:sz="0" w:space="0" w:color="auto"/>
            <w:right w:val="none" w:sz="0" w:space="0" w:color="auto"/>
          </w:divBdr>
          <w:divsChild>
            <w:div w:id="467628079">
              <w:marLeft w:val="0"/>
              <w:marRight w:val="0"/>
              <w:marTop w:val="0"/>
              <w:marBottom w:val="0"/>
              <w:divBdr>
                <w:top w:val="none" w:sz="0" w:space="0" w:color="auto"/>
                <w:left w:val="none" w:sz="0" w:space="0" w:color="auto"/>
                <w:bottom w:val="none" w:sz="0" w:space="0" w:color="auto"/>
                <w:right w:val="none" w:sz="0" w:space="0" w:color="auto"/>
              </w:divBdr>
            </w:div>
          </w:divsChild>
        </w:div>
        <w:div w:id="46347407">
          <w:marLeft w:val="0"/>
          <w:marRight w:val="0"/>
          <w:marTop w:val="0"/>
          <w:marBottom w:val="0"/>
          <w:divBdr>
            <w:top w:val="none" w:sz="0" w:space="0" w:color="auto"/>
            <w:left w:val="none" w:sz="0" w:space="0" w:color="auto"/>
            <w:bottom w:val="none" w:sz="0" w:space="0" w:color="auto"/>
            <w:right w:val="none" w:sz="0" w:space="0" w:color="auto"/>
          </w:divBdr>
          <w:divsChild>
            <w:div w:id="916205238">
              <w:marLeft w:val="0"/>
              <w:marRight w:val="0"/>
              <w:marTop w:val="0"/>
              <w:marBottom w:val="0"/>
              <w:divBdr>
                <w:top w:val="none" w:sz="0" w:space="0" w:color="auto"/>
                <w:left w:val="none" w:sz="0" w:space="0" w:color="auto"/>
                <w:bottom w:val="none" w:sz="0" w:space="0" w:color="auto"/>
                <w:right w:val="none" w:sz="0" w:space="0" w:color="auto"/>
              </w:divBdr>
            </w:div>
          </w:divsChild>
        </w:div>
        <w:div w:id="1425957654">
          <w:marLeft w:val="0"/>
          <w:marRight w:val="0"/>
          <w:marTop w:val="0"/>
          <w:marBottom w:val="0"/>
          <w:divBdr>
            <w:top w:val="none" w:sz="0" w:space="0" w:color="auto"/>
            <w:left w:val="none" w:sz="0" w:space="0" w:color="auto"/>
            <w:bottom w:val="none" w:sz="0" w:space="0" w:color="auto"/>
            <w:right w:val="none" w:sz="0" w:space="0" w:color="auto"/>
          </w:divBdr>
          <w:divsChild>
            <w:div w:id="2052415250">
              <w:marLeft w:val="0"/>
              <w:marRight w:val="0"/>
              <w:marTop w:val="0"/>
              <w:marBottom w:val="0"/>
              <w:divBdr>
                <w:top w:val="none" w:sz="0" w:space="0" w:color="auto"/>
                <w:left w:val="none" w:sz="0" w:space="0" w:color="auto"/>
                <w:bottom w:val="none" w:sz="0" w:space="0" w:color="auto"/>
                <w:right w:val="none" w:sz="0" w:space="0" w:color="auto"/>
              </w:divBdr>
            </w:div>
          </w:divsChild>
        </w:div>
        <w:div w:id="1503857449">
          <w:marLeft w:val="0"/>
          <w:marRight w:val="0"/>
          <w:marTop w:val="0"/>
          <w:marBottom w:val="0"/>
          <w:divBdr>
            <w:top w:val="none" w:sz="0" w:space="0" w:color="auto"/>
            <w:left w:val="none" w:sz="0" w:space="0" w:color="auto"/>
            <w:bottom w:val="none" w:sz="0" w:space="0" w:color="auto"/>
            <w:right w:val="none" w:sz="0" w:space="0" w:color="auto"/>
          </w:divBdr>
          <w:divsChild>
            <w:div w:id="1955673494">
              <w:marLeft w:val="0"/>
              <w:marRight w:val="0"/>
              <w:marTop w:val="0"/>
              <w:marBottom w:val="0"/>
              <w:divBdr>
                <w:top w:val="none" w:sz="0" w:space="0" w:color="auto"/>
                <w:left w:val="none" w:sz="0" w:space="0" w:color="auto"/>
                <w:bottom w:val="none" w:sz="0" w:space="0" w:color="auto"/>
                <w:right w:val="none" w:sz="0" w:space="0" w:color="auto"/>
              </w:divBdr>
            </w:div>
          </w:divsChild>
        </w:div>
        <w:div w:id="692656285">
          <w:marLeft w:val="0"/>
          <w:marRight w:val="0"/>
          <w:marTop w:val="0"/>
          <w:marBottom w:val="0"/>
          <w:divBdr>
            <w:top w:val="none" w:sz="0" w:space="0" w:color="auto"/>
            <w:left w:val="none" w:sz="0" w:space="0" w:color="auto"/>
            <w:bottom w:val="none" w:sz="0" w:space="0" w:color="auto"/>
            <w:right w:val="none" w:sz="0" w:space="0" w:color="auto"/>
          </w:divBdr>
          <w:divsChild>
            <w:div w:id="772676401">
              <w:marLeft w:val="0"/>
              <w:marRight w:val="0"/>
              <w:marTop w:val="0"/>
              <w:marBottom w:val="0"/>
              <w:divBdr>
                <w:top w:val="none" w:sz="0" w:space="0" w:color="auto"/>
                <w:left w:val="none" w:sz="0" w:space="0" w:color="auto"/>
                <w:bottom w:val="none" w:sz="0" w:space="0" w:color="auto"/>
                <w:right w:val="none" w:sz="0" w:space="0" w:color="auto"/>
              </w:divBdr>
            </w:div>
          </w:divsChild>
        </w:div>
        <w:div w:id="2114091125">
          <w:marLeft w:val="0"/>
          <w:marRight w:val="0"/>
          <w:marTop w:val="0"/>
          <w:marBottom w:val="0"/>
          <w:divBdr>
            <w:top w:val="none" w:sz="0" w:space="0" w:color="auto"/>
            <w:left w:val="none" w:sz="0" w:space="0" w:color="auto"/>
            <w:bottom w:val="none" w:sz="0" w:space="0" w:color="auto"/>
            <w:right w:val="none" w:sz="0" w:space="0" w:color="auto"/>
          </w:divBdr>
          <w:divsChild>
            <w:div w:id="1573006342">
              <w:marLeft w:val="0"/>
              <w:marRight w:val="0"/>
              <w:marTop w:val="0"/>
              <w:marBottom w:val="0"/>
              <w:divBdr>
                <w:top w:val="none" w:sz="0" w:space="0" w:color="auto"/>
                <w:left w:val="none" w:sz="0" w:space="0" w:color="auto"/>
                <w:bottom w:val="none" w:sz="0" w:space="0" w:color="auto"/>
                <w:right w:val="none" w:sz="0" w:space="0" w:color="auto"/>
              </w:divBdr>
            </w:div>
          </w:divsChild>
        </w:div>
        <w:div w:id="497964791">
          <w:marLeft w:val="0"/>
          <w:marRight w:val="0"/>
          <w:marTop w:val="0"/>
          <w:marBottom w:val="0"/>
          <w:divBdr>
            <w:top w:val="none" w:sz="0" w:space="0" w:color="auto"/>
            <w:left w:val="none" w:sz="0" w:space="0" w:color="auto"/>
            <w:bottom w:val="none" w:sz="0" w:space="0" w:color="auto"/>
            <w:right w:val="none" w:sz="0" w:space="0" w:color="auto"/>
          </w:divBdr>
          <w:divsChild>
            <w:div w:id="1501001649">
              <w:marLeft w:val="0"/>
              <w:marRight w:val="0"/>
              <w:marTop w:val="0"/>
              <w:marBottom w:val="0"/>
              <w:divBdr>
                <w:top w:val="none" w:sz="0" w:space="0" w:color="auto"/>
                <w:left w:val="none" w:sz="0" w:space="0" w:color="auto"/>
                <w:bottom w:val="none" w:sz="0" w:space="0" w:color="auto"/>
                <w:right w:val="none" w:sz="0" w:space="0" w:color="auto"/>
              </w:divBdr>
            </w:div>
            <w:div w:id="2127918673">
              <w:marLeft w:val="0"/>
              <w:marRight w:val="0"/>
              <w:marTop w:val="0"/>
              <w:marBottom w:val="0"/>
              <w:divBdr>
                <w:top w:val="none" w:sz="0" w:space="0" w:color="auto"/>
                <w:left w:val="none" w:sz="0" w:space="0" w:color="auto"/>
                <w:bottom w:val="none" w:sz="0" w:space="0" w:color="auto"/>
                <w:right w:val="none" w:sz="0" w:space="0" w:color="auto"/>
              </w:divBdr>
            </w:div>
            <w:div w:id="473445893">
              <w:marLeft w:val="0"/>
              <w:marRight w:val="0"/>
              <w:marTop w:val="0"/>
              <w:marBottom w:val="0"/>
              <w:divBdr>
                <w:top w:val="none" w:sz="0" w:space="0" w:color="auto"/>
                <w:left w:val="none" w:sz="0" w:space="0" w:color="auto"/>
                <w:bottom w:val="none" w:sz="0" w:space="0" w:color="auto"/>
                <w:right w:val="none" w:sz="0" w:space="0" w:color="auto"/>
              </w:divBdr>
            </w:div>
            <w:div w:id="2060471084">
              <w:marLeft w:val="0"/>
              <w:marRight w:val="0"/>
              <w:marTop w:val="0"/>
              <w:marBottom w:val="0"/>
              <w:divBdr>
                <w:top w:val="none" w:sz="0" w:space="0" w:color="auto"/>
                <w:left w:val="none" w:sz="0" w:space="0" w:color="auto"/>
                <w:bottom w:val="none" w:sz="0" w:space="0" w:color="auto"/>
                <w:right w:val="none" w:sz="0" w:space="0" w:color="auto"/>
              </w:divBdr>
            </w:div>
            <w:div w:id="1860046145">
              <w:marLeft w:val="0"/>
              <w:marRight w:val="0"/>
              <w:marTop w:val="0"/>
              <w:marBottom w:val="0"/>
              <w:divBdr>
                <w:top w:val="none" w:sz="0" w:space="0" w:color="auto"/>
                <w:left w:val="none" w:sz="0" w:space="0" w:color="auto"/>
                <w:bottom w:val="none" w:sz="0" w:space="0" w:color="auto"/>
                <w:right w:val="none" w:sz="0" w:space="0" w:color="auto"/>
              </w:divBdr>
            </w:div>
            <w:div w:id="68310155">
              <w:marLeft w:val="0"/>
              <w:marRight w:val="0"/>
              <w:marTop w:val="0"/>
              <w:marBottom w:val="0"/>
              <w:divBdr>
                <w:top w:val="none" w:sz="0" w:space="0" w:color="auto"/>
                <w:left w:val="none" w:sz="0" w:space="0" w:color="auto"/>
                <w:bottom w:val="none" w:sz="0" w:space="0" w:color="auto"/>
                <w:right w:val="none" w:sz="0" w:space="0" w:color="auto"/>
              </w:divBdr>
            </w:div>
            <w:div w:id="1760759290">
              <w:marLeft w:val="0"/>
              <w:marRight w:val="0"/>
              <w:marTop w:val="0"/>
              <w:marBottom w:val="0"/>
              <w:divBdr>
                <w:top w:val="none" w:sz="0" w:space="0" w:color="auto"/>
                <w:left w:val="none" w:sz="0" w:space="0" w:color="auto"/>
                <w:bottom w:val="none" w:sz="0" w:space="0" w:color="auto"/>
                <w:right w:val="none" w:sz="0" w:space="0" w:color="auto"/>
              </w:divBdr>
            </w:div>
            <w:div w:id="985549846">
              <w:marLeft w:val="0"/>
              <w:marRight w:val="0"/>
              <w:marTop w:val="0"/>
              <w:marBottom w:val="0"/>
              <w:divBdr>
                <w:top w:val="none" w:sz="0" w:space="0" w:color="auto"/>
                <w:left w:val="none" w:sz="0" w:space="0" w:color="auto"/>
                <w:bottom w:val="none" w:sz="0" w:space="0" w:color="auto"/>
                <w:right w:val="none" w:sz="0" w:space="0" w:color="auto"/>
              </w:divBdr>
            </w:div>
            <w:div w:id="396826025">
              <w:marLeft w:val="0"/>
              <w:marRight w:val="0"/>
              <w:marTop w:val="0"/>
              <w:marBottom w:val="0"/>
              <w:divBdr>
                <w:top w:val="none" w:sz="0" w:space="0" w:color="auto"/>
                <w:left w:val="none" w:sz="0" w:space="0" w:color="auto"/>
                <w:bottom w:val="none" w:sz="0" w:space="0" w:color="auto"/>
                <w:right w:val="none" w:sz="0" w:space="0" w:color="auto"/>
              </w:divBdr>
            </w:div>
            <w:div w:id="187989949">
              <w:marLeft w:val="0"/>
              <w:marRight w:val="0"/>
              <w:marTop w:val="0"/>
              <w:marBottom w:val="0"/>
              <w:divBdr>
                <w:top w:val="none" w:sz="0" w:space="0" w:color="auto"/>
                <w:left w:val="none" w:sz="0" w:space="0" w:color="auto"/>
                <w:bottom w:val="none" w:sz="0" w:space="0" w:color="auto"/>
                <w:right w:val="none" w:sz="0" w:space="0" w:color="auto"/>
              </w:divBdr>
            </w:div>
          </w:divsChild>
        </w:div>
        <w:div w:id="89739454">
          <w:marLeft w:val="0"/>
          <w:marRight w:val="0"/>
          <w:marTop w:val="0"/>
          <w:marBottom w:val="0"/>
          <w:divBdr>
            <w:top w:val="none" w:sz="0" w:space="0" w:color="auto"/>
            <w:left w:val="none" w:sz="0" w:space="0" w:color="auto"/>
            <w:bottom w:val="none" w:sz="0" w:space="0" w:color="auto"/>
            <w:right w:val="none" w:sz="0" w:space="0" w:color="auto"/>
          </w:divBdr>
          <w:divsChild>
            <w:div w:id="1641762381">
              <w:marLeft w:val="0"/>
              <w:marRight w:val="0"/>
              <w:marTop w:val="0"/>
              <w:marBottom w:val="0"/>
              <w:divBdr>
                <w:top w:val="none" w:sz="0" w:space="0" w:color="auto"/>
                <w:left w:val="none" w:sz="0" w:space="0" w:color="auto"/>
                <w:bottom w:val="none" w:sz="0" w:space="0" w:color="auto"/>
                <w:right w:val="none" w:sz="0" w:space="0" w:color="auto"/>
              </w:divBdr>
            </w:div>
          </w:divsChild>
        </w:div>
        <w:div w:id="757167821">
          <w:marLeft w:val="0"/>
          <w:marRight w:val="0"/>
          <w:marTop w:val="0"/>
          <w:marBottom w:val="0"/>
          <w:divBdr>
            <w:top w:val="none" w:sz="0" w:space="0" w:color="auto"/>
            <w:left w:val="none" w:sz="0" w:space="0" w:color="auto"/>
            <w:bottom w:val="none" w:sz="0" w:space="0" w:color="auto"/>
            <w:right w:val="none" w:sz="0" w:space="0" w:color="auto"/>
          </w:divBdr>
          <w:divsChild>
            <w:div w:id="789395502">
              <w:marLeft w:val="0"/>
              <w:marRight w:val="0"/>
              <w:marTop w:val="0"/>
              <w:marBottom w:val="0"/>
              <w:divBdr>
                <w:top w:val="none" w:sz="0" w:space="0" w:color="auto"/>
                <w:left w:val="none" w:sz="0" w:space="0" w:color="auto"/>
                <w:bottom w:val="none" w:sz="0" w:space="0" w:color="auto"/>
                <w:right w:val="none" w:sz="0" w:space="0" w:color="auto"/>
              </w:divBdr>
            </w:div>
            <w:div w:id="1721981575">
              <w:marLeft w:val="0"/>
              <w:marRight w:val="0"/>
              <w:marTop w:val="0"/>
              <w:marBottom w:val="0"/>
              <w:divBdr>
                <w:top w:val="none" w:sz="0" w:space="0" w:color="auto"/>
                <w:left w:val="none" w:sz="0" w:space="0" w:color="auto"/>
                <w:bottom w:val="none" w:sz="0" w:space="0" w:color="auto"/>
                <w:right w:val="none" w:sz="0" w:space="0" w:color="auto"/>
              </w:divBdr>
            </w:div>
            <w:div w:id="506792273">
              <w:marLeft w:val="0"/>
              <w:marRight w:val="0"/>
              <w:marTop w:val="0"/>
              <w:marBottom w:val="0"/>
              <w:divBdr>
                <w:top w:val="none" w:sz="0" w:space="0" w:color="auto"/>
                <w:left w:val="none" w:sz="0" w:space="0" w:color="auto"/>
                <w:bottom w:val="none" w:sz="0" w:space="0" w:color="auto"/>
                <w:right w:val="none" w:sz="0" w:space="0" w:color="auto"/>
              </w:divBdr>
            </w:div>
            <w:div w:id="1622178610">
              <w:marLeft w:val="0"/>
              <w:marRight w:val="0"/>
              <w:marTop w:val="0"/>
              <w:marBottom w:val="0"/>
              <w:divBdr>
                <w:top w:val="none" w:sz="0" w:space="0" w:color="auto"/>
                <w:left w:val="none" w:sz="0" w:space="0" w:color="auto"/>
                <w:bottom w:val="none" w:sz="0" w:space="0" w:color="auto"/>
                <w:right w:val="none" w:sz="0" w:space="0" w:color="auto"/>
              </w:divBdr>
            </w:div>
            <w:div w:id="1213540171">
              <w:marLeft w:val="0"/>
              <w:marRight w:val="0"/>
              <w:marTop w:val="0"/>
              <w:marBottom w:val="0"/>
              <w:divBdr>
                <w:top w:val="none" w:sz="0" w:space="0" w:color="auto"/>
                <w:left w:val="none" w:sz="0" w:space="0" w:color="auto"/>
                <w:bottom w:val="none" w:sz="0" w:space="0" w:color="auto"/>
                <w:right w:val="none" w:sz="0" w:space="0" w:color="auto"/>
              </w:divBdr>
            </w:div>
            <w:div w:id="14775306">
              <w:marLeft w:val="0"/>
              <w:marRight w:val="0"/>
              <w:marTop w:val="0"/>
              <w:marBottom w:val="0"/>
              <w:divBdr>
                <w:top w:val="none" w:sz="0" w:space="0" w:color="auto"/>
                <w:left w:val="none" w:sz="0" w:space="0" w:color="auto"/>
                <w:bottom w:val="none" w:sz="0" w:space="0" w:color="auto"/>
                <w:right w:val="none" w:sz="0" w:space="0" w:color="auto"/>
              </w:divBdr>
            </w:div>
            <w:div w:id="1137189571">
              <w:marLeft w:val="0"/>
              <w:marRight w:val="0"/>
              <w:marTop w:val="0"/>
              <w:marBottom w:val="0"/>
              <w:divBdr>
                <w:top w:val="none" w:sz="0" w:space="0" w:color="auto"/>
                <w:left w:val="none" w:sz="0" w:space="0" w:color="auto"/>
                <w:bottom w:val="none" w:sz="0" w:space="0" w:color="auto"/>
                <w:right w:val="none" w:sz="0" w:space="0" w:color="auto"/>
              </w:divBdr>
            </w:div>
            <w:div w:id="825973135">
              <w:marLeft w:val="0"/>
              <w:marRight w:val="0"/>
              <w:marTop w:val="0"/>
              <w:marBottom w:val="0"/>
              <w:divBdr>
                <w:top w:val="none" w:sz="0" w:space="0" w:color="auto"/>
                <w:left w:val="none" w:sz="0" w:space="0" w:color="auto"/>
                <w:bottom w:val="none" w:sz="0" w:space="0" w:color="auto"/>
                <w:right w:val="none" w:sz="0" w:space="0" w:color="auto"/>
              </w:divBdr>
            </w:div>
            <w:div w:id="19558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0681">
      <w:bodyDiv w:val="1"/>
      <w:marLeft w:val="0"/>
      <w:marRight w:val="0"/>
      <w:marTop w:val="0"/>
      <w:marBottom w:val="0"/>
      <w:divBdr>
        <w:top w:val="none" w:sz="0" w:space="0" w:color="auto"/>
        <w:left w:val="none" w:sz="0" w:space="0" w:color="auto"/>
        <w:bottom w:val="none" w:sz="0" w:space="0" w:color="auto"/>
        <w:right w:val="none" w:sz="0" w:space="0" w:color="auto"/>
      </w:divBdr>
      <w:divsChild>
        <w:div w:id="1546718344">
          <w:marLeft w:val="0"/>
          <w:marRight w:val="0"/>
          <w:marTop w:val="0"/>
          <w:marBottom w:val="0"/>
          <w:divBdr>
            <w:top w:val="none" w:sz="0" w:space="0" w:color="auto"/>
            <w:left w:val="none" w:sz="0" w:space="0" w:color="auto"/>
            <w:bottom w:val="none" w:sz="0" w:space="0" w:color="auto"/>
            <w:right w:val="none" w:sz="0" w:space="0" w:color="auto"/>
          </w:divBdr>
          <w:divsChild>
            <w:div w:id="167718043">
              <w:marLeft w:val="0"/>
              <w:marRight w:val="0"/>
              <w:marTop w:val="0"/>
              <w:marBottom w:val="0"/>
              <w:divBdr>
                <w:top w:val="none" w:sz="0" w:space="0" w:color="auto"/>
                <w:left w:val="none" w:sz="0" w:space="0" w:color="auto"/>
                <w:bottom w:val="none" w:sz="0" w:space="0" w:color="auto"/>
                <w:right w:val="none" w:sz="0" w:space="0" w:color="auto"/>
              </w:divBdr>
            </w:div>
          </w:divsChild>
        </w:div>
        <w:div w:id="964964579">
          <w:marLeft w:val="0"/>
          <w:marRight w:val="0"/>
          <w:marTop w:val="0"/>
          <w:marBottom w:val="0"/>
          <w:divBdr>
            <w:top w:val="none" w:sz="0" w:space="0" w:color="auto"/>
            <w:left w:val="none" w:sz="0" w:space="0" w:color="auto"/>
            <w:bottom w:val="none" w:sz="0" w:space="0" w:color="auto"/>
            <w:right w:val="none" w:sz="0" w:space="0" w:color="auto"/>
          </w:divBdr>
          <w:divsChild>
            <w:div w:id="919483193">
              <w:marLeft w:val="0"/>
              <w:marRight w:val="0"/>
              <w:marTop w:val="0"/>
              <w:marBottom w:val="0"/>
              <w:divBdr>
                <w:top w:val="none" w:sz="0" w:space="0" w:color="auto"/>
                <w:left w:val="none" w:sz="0" w:space="0" w:color="auto"/>
                <w:bottom w:val="none" w:sz="0" w:space="0" w:color="auto"/>
                <w:right w:val="none" w:sz="0" w:space="0" w:color="auto"/>
              </w:divBdr>
            </w:div>
          </w:divsChild>
        </w:div>
        <w:div w:id="294337504">
          <w:marLeft w:val="0"/>
          <w:marRight w:val="0"/>
          <w:marTop w:val="0"/>
          <w:marBottom w:val="0"/>
          <w:divBdr>
            <w:top w:val="none" w:sz="0" w:space="0" w:color="auto"/>
            <w:left w:val="none" w:sz="0" w:space="0" w:color="auto"/>
            <w:bottom w:val="none" w:sz="0" w:space="0" w:color="auto"/>
            <w:right w:val="none" w:sz="0" w:space="0" w:color="auto"/>
          </w:divBdr>
          <w:divsChild>
            <w:div w:id="30347516">
              <w:marLeft w:val="0"/>
              <w:marRight w:val="0"/>
              <w:marTop w:val="0"/>
              <w:marBottom w:val="0"/>
              <w:divBdr>
                <w:top w:val="none" w:sz="0" w:space="0" w:color="auto"/>
                <w:left w:val="none" w:sz="0" w:space="0" w:color="auto"/>
                <w:bottom w:val="none" w:sz="0" w:space="0" w:color="auto"/>
                <w:right w:val="none" w:sz="0" w:space="0" w:color="auto"/>
              </w:divBdr>
            </w:div>
          </w:divsChild>
        </w:div>
        <w:div w:id="1893074609">
          <w:marLeft w:val="0"/>
          <w:marRight w:val="0"/>
          <w:marTop w:val="0"/>
          <w:marBottom w:val="0"/>
          <w:divBdr>
            <w:top w:val="none" w:sz="0" w:space="0" w:color="auto"/>
            <w:left w:val="none" w:sz="0" w:space="0" w:color="auto"/>
            <w:bottom w:val="none" w:sz="0" w:space="0" w:color="auto"/>
            <w:right w:val="none" w:sz="0" w:space="0" w:color="auto"/>
          </w:divBdr>
          <w:divsChild>
            <w:div w:id="457770541">
              <w:marLeft w:val="0"/>
              <w:marRight w:val="0"/>
              <w:marTop w:val="0"/>
              <w:marBottom w:val="0"/>
              <w:divBdr>
                <w:top w:val="none" w:sz="0" w:space="0" w:color="auto"/>
                <w:left w:val="none" w:sz="0" w:space="0" w:color="auto"/>
                <w:bottom w:val="none" w:sz="0" w:space="0" w:color="auto"/>
                <w:right w:val="none" w:sz="0" w:space="0" w:color="auto"/>
              </w:divBdr>
            </w:div>
          </w:divsChild>
        </w:div>
        <w:div w:id="749085038">
          <w:marLeft w:val="0"/>
          <w:marRight w:val="0"/>
          <w:marTop w:val="0"/>
          <w:marBottom w:val="0"/>
          <w:divBdr>
            <w:top w:val="none" w:sz="0" w:space="0" w:color="auto"/>
            <w:left w:val="none" w:sz="0" w:space="0" w:color="auto"/>
            <w:bottom w:val="none" w:sz="0" w:space="0" w:color="auto"/>
            <w:right w:val="none" w:sz="0" w:space="0" w:color="auto"/>
          </w:divBdr>
          <w:divsChild>
            <w:div w:id="978460285">
              <w:marLeft w:val="0"/>
              <w:marRight w:val="0"/>
              <w:marTop w:val="0"/>
              <w:marBottom w:val="0"/>
              <w:divBdr>
                <w:top w:val="none" w:sz="0" w:space="0" w:color="auto"/>
                <w:left w:val="none" w:sz="0" w:space="0" w:color="auto"/>
                <w:bottom w:val="none" w:sz="0" w:space="0" w:color="auto"/>
                <w:right w:val="none" w:sz="0" w:space="0" w:color="auto"/>
              </w:divBdr>
            </w:div>
          </w:divsChild>
        </w:div>
        <w:div w:id="1163818444">
          <w:marLeft w:val="0"/>
          <w:marRight w:val="0"/>
          <w:marTop w:val="0"/>
          <w:marBottom w:val="0"/>
          <w:divBdr>
            <w:top w:val="none" w:sz="0" w:space="0" w:color="auto"/>
            <w:left w:val="none" w:sz="0" w:space="0" w:color="auto"/>
            <w:bottom w:val="none" w:sz="0" w:space="0" w:color="auto"/>
            <w:right w:val="none" w:sz="0" w:space="0" w:color="auto"/>
          </w:divBdr>
          <w:divsChild>
            <w:div w:id="2032027795">
              <w:marLeft w:val="0"/>
              <w:marRight w:val="0"/>
              <w:marTop w:val="0"/>
              <w:marBottom w:val="0"/>
              <w:divBdr>
                <w:top w:val="none" w:sz="0" w:space="0" w:color="auto"/>
                <w:left w:val="none" w:sz="0" w:space="0" w:color="auto"/>
                <w:bottom w:val="none" w:sz="0" w:space="0" w:color="auto"/>
                <w:right w:val="none" w:sz="0" w:space="0" w:color="auto"/>
              </w:divBdr>
            </w:div>
            <w:div w:id="1247805665">
              <w:marLeft w:val="0"/>
              <w:marRight w:val="0"/>
              <w:marTop w:val="0"/>
              <w:marBottom w:val="0"/>
              <w:divBdr>
                <w:top w:val="none" w:sz="0" w:space="0" w:color="auto"/>
                <w:left w:val="none" w:sz="0" w:space="0" w:color="auto"/>
                <w:bottom w:val="none" w:sz="0" w:space="0" w:color="auto"/>
                <w:right w:val="none" w:sz="0" w:space="0" w:color="auto"/>
              </w:divBdr>
            </w:div>
          </w:divsChild>
        </w:div>
        <w:div w:id="1195924360">
          <w:marLeft w:val="0"/>
          <w:marRight w:val="0"/>
          <w:marTop w:val="0"/>
          <w:marBottom w:val="0"/>
          <w:divBdr>
            <w:top w:val="none" w:sz="0" w:space="0" w:color="auto"/>
            <w:left w:val="none" w:sz="0" w:space="0" w:color="auto"/>
            <w:bottom w:val="none" w:sz="0" w:space="0" w:color="auto"/>
            <w:right w:val="none" w:sz="0" w:space="0" w:color="auto"/>
          </w:divBdr>
          <w:divsChild>
            <w:div w:id="1135609698">
              <w:marLeft w:val="0"/>
              <w:marRight w:val="0"/>
              <w:marTop w:val="0"/>
              <w:marBottom w:val="0"/>
              <w:divBdr>
                <w:top w:val="none" w:sz="0" w:space="0" w:color="auto"/>
                <w:left w:val="none" w:sz="0" w:space="0" w:color="auto"/>
                <w:bottom w:val="none" w:sz="0" w:space="0" w:color="auto"/>
                <w:right w:val="none" w:sz="0" w:space="0" w:color="auto"/>
              </w:divBdr>
            </w:div>
          </w:divsChild>
        </w:div>
        <w:div w:id="2081555951">
          <w:marLeft w:val="0"/>
          <w:marRight w:val="0"/>
          <w:marTop w:val="0"/>
          <w:marBottom w:val="0"/>
          <w:divBdr>
            <w:top w:val="none" w:sz="0" w:space="0" w:color="auto"/>
            <w:left w:val="none" w:sz="0" w:space="0" w:color="auto"/>
            <w:bottom w:val="none" w:sz="0" w:space="0" w:color="auto"/>
            <w:right w:val="none" w:sz="0" w:space="0" w:color="auto"/>
          </w:divBdr>
          <w:divsChild>
            <w:div w:id="15543174">
              <w:marLeft w:val="0"/>
              <w:marRight w:val="0"/>
              <w:marTop w:val="0"/>
              <w:marBottom w:val="0"/>
              <w:divBdr>
                <w:top w:val="none" w:sz="0" w:space="0" w:color="auto"/>
                <w:left w:val="none" w:sz="0" w:space="0" w:color="auto"/>
                <w:bottom w:val="none" w:sz="0" w:space="0" w:color="auto"/>
                <w:right w:val="none" w:sz="0" w:space="0" w:color="auto"/>
              </w:divBdr>
            </w:div>
            <w:div w:id="1458838314">
              <w:marLeft w:val="0"/>
              <w:marRight w:val="0"/>
              <w:marTop w:val="0"/>
              <w:marBottom w:val="0"/>
              <w:divBdr>
                <w:top w:val="none" w:sz="0" w:space="0" w:color="auto"/>
                <w:left w:val="none" w:sz="0" w:space="0" w:color="auto"/>
                <w:bottom w:val="none" w:sz="0" w:space="0" w:color="auto"/>
                <w:right w:val="none" w:sz="0" w:space="0" w:color="auto"/>
              </w:divBdr>
            </w:div>
            <w:div w:id="789326197">
              <w:marLeft w:val="0"/>
              <w:marRight w:val="0"/>
              <w:marTop w:val="0"/>
              <w:marBottom w:val="0"/>
              <w:divBdr>
                <w:top w:val="none" w:sz="0" w:space="0" w:color="auto"/>
                <w:left w:val="none" w:sz="0" w:space="0" w:color="auto"/>
                <w:bottom w:val="none" w:sz="0" w:space="0" w:color="auto"/>
                <w:right w:val="none" w:sz="0" w:space="0" w:color="auto"/>
              </w:divBdr>
            </w:div>
            <w:div w:id="234704999">
              <w:marLeft w:val="0"/>
              <w:marRight w:val="0"/>
              <w:marTop w:val="0"/>
              <w:marBottom w:val="0"/>
              <w:divBdr>
                <w:top w:val="none" w:sz="0" w:space="0" w:color="auto"/>
                <w:left w:val="none" w:sz="0" w:space="0" w:color="auto"/>
                <w:bottom w:val="none" w:sz="0" w:space="0" w:color="auto"/>
                <w:right w:val="none" w:sz="0" w:space="0" w:color="auto"/>
              </w:divBdr>
            </w:div>
            <w:div w:id="797144499">
              <w:marLeft w:val="0"/>
              <w:marRight w:val="0"/>
              <w:marTop w:val="0"/>
              <w:marBottom w:val="0"/>
              <w:divBdr>
                <w:top w:val="none" w:sz="0" w:space="0" w:color="auto"/>
                <w:left w:val="none" w:sz="0" w:space="0" w:color="auto"/>
                <w:bottom w:val="none" w:sz="0" w:space="0" w:color="auto"/>
                <w:right w:val="none" w:sz="0" w:space="0" w:color="auto"/>
              </w:divBdr>
            </w:div>
          </w:divsChild>
        </w:div>
        <w:div w:id="1012532732">
          <w:marLeft w:val="0"/>
          <w:marRight w:val="0"/>
          <w:marTop w:val="0"/>
          <w:marBottom w:val="0"/>
          <w:divBdr>
            <w:top w:val="none" w:sz="0" w:space="0" w:color="auto"/>
            <w:left w:val="none" w:sz="0" w:space="0" w:color="auto"/>
            <w:bottom w:val="none" w:sz="0" w:space="0" w:color="auto"/>
            <w:right w:val="none" w:sz="0" w:space="0" w:color="auto"/>
          </w:divBdr>
          <w:divsChild>
            <w:div w:id="431168976">
              <w:marLeft w:val="0"/>
              <w:marRight w:val="0"/>
              <w:marTop w:val="0"/>
              <w:marBottom w:val="0"/>
              <w:divBdr>
                <w:top w:val="none" w:sz="0" w:space="0" w:color="auto"/>
                <w:left w:val="none" w:sz="0" w:space="0" w:color="auto"/>
                <w:bottom w:val="none" w:sz="0" w:space="0" w:color="auto"/>
                <w:right w:val="none" w:sz="0" w:space="0" w:color="auto"/>
              </w:divBdr>
            </w:div>
          </w:divsChild>
        </w:div>
        <w:div w:id="691880736">
          <w:marLeft w:val="0"/>
          <w:marRight w:val="0"/>
          <w:marTop w:val="0"/>
          <w:marBottom w:val="0"/>
          <w:divBdr>
            <w:top w:val="none" w:sz="0" w:space="0" w:color="auto"/>
            <w:left w:val="none" w:sz="0" w:space="0" w:color="auto"/>
            <w:bottom w:val="none" w:sz="0" w:space="0" w:color="auto"/>
            <w:right w:val="none" w:sz="0" w:space="0" w:color="auto"/>
          </w:divBdr>
          <w:divsChild>
            <w:div w:id="287201925">
              <w:marLeft w:val="0"/>
              <w:marRight w:val="0"/>
              <w:marTop w:val="0"/>
              <w:marBottom w:val="0"/>
              <w:divBdr>
                <w:top w:val="none" w:sz="0" w:space="0" w:color="auto"/>
                <w:left w:val="none" w:sz="0" w:space="0" w:color="auto"/>
                <w:bottom w:val="none" w:sz="0" w:space="0" w:color="auto"/>
                <w:right w:val="none" w:sz="0" w:space="0" w:color="auto"/>
              </w:divBdr>
            </w:div>
            <w:div w:id="1429615574">
              <w:marLeft w:val="0"/>
              <w:marRight w:val="0"/>
              <w:marTop w:val="0"/>
              <w:marBottom w:val="0"/>
              <w:divBdr>
                <w:top w:val="none" w:sz="0" w:space="0" w:color="auto"/>
                <w:left w:val="none" w:sz="0" w:space="0" w:color="auto"/>
                <w:bottom w:val="none" w:sz="0" w:space="0" w:color="auto"/>
                <w:right w:val="none" w:sz="0" w:space="0" w:color="auto"/>
              </w:divBdr>
            </w:div>
            <w:div w:id="695544414">
              <w:marLeft w:val="0"/>
              <w:marRight w:val="0"/>
              <w:marTop w:val="0"/>
              <w:marBottom w:val="0"/>
              <w:divBdr>
                <w:top w:val="none" w:sz="0" w:space="0" w:color="auto"/>
                <w:left w:val="none" w:sz="0" w:space="0" w:color="auto"/>
                <w:bottom w:val="none" w:sz="0" w:space="0" w:color="auto"/>
                <w:right w:val="none" w:sz="0" w:space="0" w:color="auto"/>
              </w:divBdr>
            </w:div>
            <w:div w:id="1659306786">
              <w:marLeft w:val="0"/>
              <w:marRight w:val="0"/>
              <w:marTop w:val="0"/>
              <w:marBottom w:val="0"/>
              <w:divBdr>
                <w:top w:val="none" w:sz="0" w:space="0" w:color="auto"/>
                <w:left w:val="none" w:sz="0" w:space="0" w:color="auto"/>
                <w:bottom w:val="none" w:sz="0" w:space="0" w:color="auto"/>
                <w:right w:val="none" w:sz="0" w:space="0" w:color="auto"/>
              </w:divBdr>
            </w:div>
            <w:div w:id="957639653">
              <w:marLeft w:val="0"/>
              <w:marRight w:val="0"/>
              <w:marTop w:val="0"/>
              <w:marBottom w:val="0"/>
              <w:divBdr>
                <w:top w:val="none" w:sz="0" w:space="0" w:color="auto"/>
                <w:left w:val="none" w:sz="0" w:space="0" w:color="auto"/>
                <w:bottom w:val="none" w:sz="0" w:space="0" w:color="auto"/>
                <w:right w:val="none" w:sz="0" w:space="0" w:color="auto"/>
              </w:divBdr>
            </w:div>
            <w:div w:id="1337222151">
              <w:marLeft w:val="0"/>
              <w:marRight w:val="0"/>
              <w:marTop w:val="0"/>
              <w:marBottom w:val="0"/>
              <w:divBdr>
                <w:top w:val="none" w:sz="0" w:space="0" w:color="auto"/>
                <w:left w:val="none" w:sz="0" w:space="0" w:color="auto"/>
                <w:bottom w:val="none" w:sz="0" w:space="0" w:color="auto"/>
                <w:right w:val="none" w:sz="0" w:space="0" w:color="auto"/>
              </w:divBdr>
            </w:div>
            <w:div w:id="3219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8061">
      <w:bodyDiv w:val="1"/>
      <w:marLeft w:val="0"/>
      <w:marRight w:val="0"/>
      <w:marTop w:val="0"/>
      <w:marBottom w:val="0"/>
      <w:divBdr>
        <w:top w:val="none" w:sz="0" w:space="0" w:color="auto"/>
        <w:left w:val="none" w:sz="0" w:space="0" w:color="auto"/>
        <w:bottom w:val="none" w:sz="0" w:space="0" w:color="auto"/>
        <w:right w:val="none" w:sz="0" w:space="0" w:color="auto"/>
      </w:divBdr>
      <w:divsChild>
        <w:div w:id="67309904">
          <w:marLeft w:val="0"/>
          <w:marRight w:val="0"/>
          <w:marTop w:val="0"/>
          <w:marBottom w:val="0"/>
          <w:divBdr>
            <w:top w:val="none" w:sz="0" w:space="0" w:color="auto"/>
            <w:left w:val="none" w:sz="0" w:space="0" w:color="auto"/>
            <w:bottom w:val="none" w:sz="0" w:space="0" w:color="auto"/>
            <w:right w:val="none" w:sz="0" w:space="0" w:color="auto"/>
          </w:divBdr>
          <w:divsChild>
            <w:div w:id="1992519711">
              <w:marLeft w:val="0"/>
              <w:marRight w:val="0"/>
              <w:marTop w:val="0"/>
              <w:marBottom w:val="0"/>
              <w:divBdr>
                <w:top w:val="none" w:sz="0" w:space="0" w:color="auto"/>
                <w:left w:val="none" w:sz="0" w:space="0" w:color="auto"/>
                <w:bottom w:val="none" w:sz="0" w:space="0" w:color="auto"/>
                <w:right w:val="none" w:sz="0" w:space="0" w:color="auto"/>
              </w:divBdr>
            </w:div>
          </w:divsChild>
        </w:div>
        <w:div w:id="2082167522">
          <w:marLeft w:val="0"/>
          <w:marRight w:val="0"/>
          <w:marTop w:val="0"/>
          <w:marBottom w:val="0"/>
          <w:divBdr>
            <w:top w:val="none" w:sz="0" w:space="0" w:color="auto"/>
            <w:left w:val="none" w:sz="0" w:space="0" w:color="auto"/>
            <w:bottom w:val="none" w:sz="0" w:space="0" w:color="auto"/>
            <w:right w:val="none" w:sz="0" w:space="0" w:color="auto"/>
          </w:divBdr>
          <w:divsChild>
            <w:div w:id="989748250">
              <w:marLeft w:val="0"/>
              <w:marRight w:val="0"/>
              <w:marTop w:val="0"/>
              <w:marBottom w:val="0"/>
              <w:divBdr>
                <w:top w:val="none" w:sz="0" w:space="0" w:color="auto"/>
                <w:left w:val="none" w:sz="0" w:space="0" w:color="auto"/>
                <w:bottom w:val="none" w:sz="0" w:space="0" w:color="auto"/>
                <w:right w:val="none" w:sz="0" w:space="0" w:color="auto"/>
              </w:divBdr>
            </w:div>
          </w:divsChild>
        </w:div>
        <w:div w:id="298190958">
          <w:marLeft w:val="0"/>
          <w:marRight w:val="0"/>
          <w:marTop w:val="0"/>
          <w:marBottom w:val="0"/>
          <w:divBdr>
            <w:top w:val="none" w:sz="0" w:space="0" w:color="auto"/>
            <w:left w:val="none" w:sz="0" w:space="0" w:color="auto"/>
            <w:bottom w:val="none" w:sz="0" w:space="0" w:color="auto"/>
            <w:right w:val="none" w:sz="0" w:space="0" w:color="auto"/>
          </w:divBdr>
          <w:divsChild>
            <w:div w:id="1116409957">
              <w:marLeft w:val="0"/>
              <w:marRight w:val="0"/>
              <w:marTop w:val="0"/>
              <w:marBottom w:val="0"/>
              <w:divBdr>
                <w:top w:val="none" w:sz="0" w:space="0" w:color="auto"/>
                <w:left w:val="none" w:sz="0" w:space="0" w:color="auto"/>
                <w:bottom w:val="none" w:sz="0" w:space="0" w:color="auto"/>
                <w:right w:val="none" w:sz="0" w:space="0" w:color="auto"/>
              </w:divBdr>
            </w:div>
          </w:divsChild>
        </w:div>
        <w:div w:id="1676299055">
          <w:marLeft w:val="0"/>
          <w:marRight w:val="0"/>
          <w:marTop w:val="0"/>
          <w:marBottom w:val="0"/>
          <w:divBdr>
            <w:top w:val="none" w:sz="0" w:space="0" w:color="auto"/>
            <w:left w:val="none" w:sz="0" w:space="0" w:color="auto"/>
            <w:bottom w:val="none" w:sz="0" w:space="0" w:color="auto"/>
            <w:right w:val="none" w:sz="0" w:space="0" w:color="auto"/>
          </w:divBdr>
          <w:divsChild>
            <w:div w:id="1947884016">
              <w:marLeft w:val="0"/>
              <w:marRight w:val="0"/>
              <w:marTop w:val="0"/>
              <w:marBottom w:val="0"/>
              <w:divBdr>
                <w:top w:val="none" w:sz="0" w:space="0" w:color="auto"/>
                <w:left w:val="none" w:sz="0" w:space="0" w:color="auto"/>
                <w:bottom w:val="none" w:sz="0" w:space="0" w:color="auto"/>
                <w:right w:val="none" w:sz="0" w:space="0" w:color="auto"/>
              </w:divBdr>
            </w:div>
          </w:divsChild>
        </w:div>
        <w:div w:id="2030447277">
          <w:marLeft w:val="0"/>
          <w:marRight w:val="0"/>
          <w:marTop w:val="0"/>
          <w:marBottom w:val="0"/>
          <w:divBdr>
            <w:top w:val="none" w:sz="0" w:space="0" w:color="auto"/>
            <w:left w:val="none" w:sz="0" w:space="0" w:color="auto"/>
            <w:bottom w:val="none" w:sz="0" w:space="0" w:color="auto"/>
            <w:right w:val="none" w:sz="0" w:space="0" w:color="auto"/>
          </w:divBdr>
          <w:divsChild>
            <w:div w:id="1779982232">
              <w:marLeft w:val="0"/>
              <w:marRight w:val="0"/>
              <w:marTop w:val="0"/>
              <w:marBottom w:val="0"/>
              <w:divBdr>
                <w:top w:val="none" w:sz="0" w:space="0" w:color="auto"/>
                <w:left w:val="none" w:sz="0" w:space="0" w:color="auto"/>
                <w:bottom w:val="none" w:sz="0" w:space="0" w:color="auto"/>
                <w:right w:val="none" w:sz="0" w:space="0" w:color="auto"/>
              </w:divBdr>
            </w:div>
          </w:divsChild>
        </w:div>
        <w:div w:id="1316642500">
          <w:marLeft w:val="0"/>
          <w:marRight w:val="0"/>
          <w:marTop w:val="0"/>
          <w:marBottom w:val="0"/>
          <w:divBdr>
            <w:top w:val="none" w:sz="0" w:space="0" w:color="auto"/>
            <w:left w:val="none" w:sz="0" w:space="0" w:color="auto"/>
            <w:bottom w:val="none" w:sz="0" w:space="0" w:color="auto"/>
            <w:right w:val="none" w:sz="0" w:space="0" w:color="auto"/>
          </w:divBdr>
          <w:divsChild>
            <w:div w:id="1172184829">
              <w:marLeft w:val="0"/>
              <w:marRight w:val="0"/>
              <w:marTop w:val="0"/>
              <w:marBottom w:val="0"/>
              <w:divBdr>
                <w:top w:val="none" w:sz="0" w:space="0" w:color="auto"/>
                <w:left w:val="none" w:sz="0" w:space="0" w:color="auto"/>
                <w:bottom w:val="none" w:sz="0" w:space="0" w:color="auto"/>
                <w:right w:val="none" w:sz="0" w:space="0" w:color="auto"/>
              </w:divBdr>
            </w:div>
          </w:divsChild>
        </w:div>
        <w:div w:id="382407950">
          <w:marLeft w:val="0"/>
          <w:marRight w:val="0"/>
          <w:marTop w:val="0"/>
          <w:marBottom w:val="0"/>
          <w:divBdr>
            <w:top w:val="none" w:sz="0" w:space="0" w:color="auto"/>
            <w:left w:val="none" w:sz="0" w:space="0" w:color="auto"/>
            <w:bottom w:val="none" w:sz="0" w:space="0" w:color="auto"/>
            <w:right w:val="none" w:sz="0" w:space="0" w:color="auto"/>
          </w:divBdr>
          <w:divsChild>
            <w:div w:id="630130012">
              <w:marLeft w:val="0"/>
              <w:marRight w:val="0"/>
              <w:marTop w:val="0"/>
              <w:marBottom w:val="0"/>
              <w:divBdr>
                <w:top w:val="none" w:sz="0" w:space="0" w:color="auto"/>
                <w:left w:val="none" w:sz="0" w:space="0" w:color="auto"/>
                <w:bottom w:val="none" w:sz="0" w:space="0" w:color="auto"/>
                <w:right w:val="none" w:sz="0" w:space="0" w:color="auto"/>
              </w:divBdr>
            </w:div>
          </w:divsChild>
        </w:div>
        <w:div w:id="983437088">
          <w:marLeft w:val="0"/>
          <w:marRight w:val="0"/>
          <w:marTop w:val="0"/>
          <w:marBottom w:val="0"/>
          <w:divBdr>
            <w:top w:val="none" w:sz="0" w:space="0" w:color="auto"/>
            <w:left w:val="none" w:sz="0" w:space="0" w:color="auto"/>
            <w:bottom w:val="none" w:sz="0" w:space="0" w:color="auto"/>
            <w:right w:val="none" w:sz="0" w:space="0" w:color="auto"/>
          </w:divBdr>
          <w:divsChild>
            <w:div w:id="1170024563">
              <w:marLeft w:val="0"/>
              <w:marRight w:val="0"/>
              <w:marTop w:val="0"/>
              <w:marBottom w:val="0"/>
              <w:divBdr>
                <w:top w:val="none" w:sz="0" w:space="0" w:color="auto"/>
                <w:left w:val="none" w:sz="0" w:space="0" w:color="auto"/>
                <w:bottom w:val="none" w:sz="0" w:space="0" w:color="auto"/>
                <w:right w:val="none" w:sz="0" w:space="0" w:color="auto"/>
              </w:divBdr>
            </w:div>
            <w:div w:id="1660768376">
              <w:marLeft w:val="0"/>
              <w:marRight w:val="0"/>
              <w:marTop w:val="0"/>
              <w:marBottom w:val="0"/>
              <w:divBdr>
                <w:top w:val="none" w:sz="0" w:space="0" w:color="auto"/>
                <w:left w:val="none" w:sz="0" w:space="0" w:color="auto"/>
                <w:bottom w:val="none" w:sz="0" w:space="0" w:color="auto"/>
                <w:right w:val="none" w:sz="0" w:space="0" w:color="auto"/>
              </w:divBdr>
            </w:div>
            <w:div w:id="938214628">
              <w:marLeft w:val="0"/>
              <w:marRight w:val="0"/>
              <w:marTop w:val="0"/>
              <w:marBottom w:val="0"/>
              <w:divBdr>
                <w:top w:val="none" w:sz="0" w:space="0" w:color="auto"/>
                <w:left w:val="none" w:sz="0" w:space="0" w:color="auto"/>
                <w:bottom w:val="none" w:sz="0" w:space="0" w:color="auto"/>
                <w:right w:val="none" w:sz="0" w:space="0" w:color="auto"/>
              </w:divBdr>
            </w:div>
            <w:div w:id="820460663">
              <w:marLeft w:val="0"/>
              <w:marRight w:val="0"/>
              <w:marTop w:val="0"/>
              <w:marBottom w:val="0"/>
              <w:divBdr>
                <w:top w:val="none" w:sz="0" w:space="0" w:color="auto"/>
                <w:left w:val="none" w:sz="0" w:space="0" w:color="auto"/>
                <w:bottom w:val="none" w:sz="0" w:space="0" w:color="auto"/>
                <w:right w:val="none" w:sz="0" w:space="0" w:color="auto"/>
              </w:divBdr>
            </w:div>
            <w:div w:id="897398809">
              <w:marLeft w:val="0"/>
              <w:marRight w:val="0"/>
              <w:marTop w:val="0"/>
              <w:marBottom w:val="0"/>
              <w:divBdr>
                <w:top w:val="none" w:sz="0" w:space="0" w:color="auto"/>
                <w:left w:val="none" w:sz="0" w:space="0" w:color="auto"/>
                <w:bottom w:val="none" w:sz="0" w:space="0" w:color="auto"/>
                <w:right w:val="none" w:sz="0" w:space="0" w:color="auto"/>
              </w:divBdr>
            </w:div>
            <w:div w:id="937831377">
              <w:marLeft w:val="0"/>
              <w:marRight w:val="0"/>
              <w:marTop w:val="0"/>
              <w:marBottom w:val="0"/>
              <w:divBdr>
                <w:top w:val="none" w:sz="0" w:space="0" w:color="auto"/>
                <w:left w:val="none" w:sz="0" w:space="0" w:color="auto"/>
                <w:bottom w:val="none" w:sz="0" w:space="0" w:color="auto"/>
                <w:right w:val="none" w:sz="0" w:space="0" w:color="auto"/>
              </w:divBdr>
            </w:div>
            <w:div w:id="158814763">
              <w:marLeft w:val="0"/>
              <w:marRight w:val="0"/>
              <w:marTop w:val="0"/>
              <w:marBottom w:val="0"/>
              <w:divBdr>
                <w:top w:val="none" w:sz="0" w:space="0" w:color="auto"/>
                <w:left w:val="none" w:sz="0" w:space="0" w:color="auto"/>
                <w:bottom w:val="none" w:sz="0" w:space="0" w:color="auto"/>
                <w:right w:val="none" w:sz="0" w:space="0" w:color="auto"/>
              </w:divBdr>
            </w:div>
            <w:div w:id="1536578994">
              <w:marLeft w:val="0"/>
              <w:marRight w:val="0"/>
              <w:marTop w:val="0"/>
              <w:marBottom w:val="0"/>
              <w:divBdr>
                <w:top w:val="none" w:sz="0" w:space="0" w:color="auto"/>
                <w:left w:val="none" w:sz="0" w:space="0" w:color="auto"/>
                <w:bottom w:val="none" w:sz="0" w:space="0" w:color="auto"/>
                <w:right w:val="none" w:sz="0" w:space="0" w:color="auto"/>
              </w:divBdr>
            </w:div>
            <w:div w:id="586116635">
              <w:marLeft w:val="0"/>
              <w:marRight w:val="0"/>
              <w:marTop w:val="0"/>
              <w:marBottom w:val="0"/>
              <w:divBdr>
                <w:top w:val="none" w:sz="0" w:space="0" w:color="auto"/>
                <w:left w:val="none" w:sz="0" w:space="0" w:color="auto"/>
                <w:bottom w:val="none" w:sz="0" w:space="0" w:color="auto"/>
                <w:right w:val="none" w:sz="0" w:space="0" w:color="auto"/>
              </w:divBdr>
            </w:div>
          </w:divsChild>
        </w:div>
        <w:div w:id="602303571">
          <w:marLeft w:val="0"/>
          <w:marRight w:val="0"/>
          <w:marTop w:val="0"/>
          <w:marBottom w:val="0"/>
          <w:divBdr>
            <w:top w:val="none" w:sz="0" w:space="0" w:color="auto"/>
            <w:left w:val="none" w:sz="0" w:space="0" w:color="auto"/>
            <w:bottom w:val="none" w:sz="0" w:space="0" w:color="auto"/>
            <w:right w:val="none" w:sz="0" w:space="0" w:color="auto"/>
          </w:divBdr>
          <w:divsChild>
            <w:div w:id="1414938109">
              <w:marLeft w:val="0"/>
              <w:marRight w:val="0"/>
              <w:marTop w:val="0"/>
              <w:marBottom w:val="0"/>
              <w:divBdr>
                <w:top w:val="none" w:sz="0" w:space="0" w:color="auto"/>
                <w:left w:val="none" w:sz="0" w:space="0" w:color="auto"/>
                <w:bottom w:val="none" w:sz="0" w:space="0" w:color="auto"/>
                <w:right w:val="none" w:sz="0" w:space="0" w:color="auto"/>
              </w:divBdr>
            </w:div>
          </w:divsChild>
        </w:div>
        <w:div w:id="549153382">
          <w:marLeft w:val="0"/>
          <w:marRight w:val="0"/>
          <w:marTop w:val="0"/>
          <w:marBottom w:val="0"/>
          <w:divBdr>
            <w:top w:val="none" w:sz="0" w:space="0" w:color="auto"/>
            <w:left w:val="none" w:sz="0" w:space="0" w:color="auto"/>
            <w:bottom w:val="none" w:sz="0" w:space="0" w:color="auto"/>
            <w:right w:val="none" w:sz="0" w:space="0" w:color="auto"/>
          </w:divBdr>
          <w:divsChild>
            <w:div w:id="1413166342">
              <w:marLeft w:val="0"/>
              <w:marRight w:val="0"/>
              <w:marTop w:val="0"/>
              <w:marBottom w:val="0"/>
              <w:divBdr>
                <w:top w:val="none" w:sz="0" w:space="0" w:color="auto"/>
                <w:left w:val="none" w:sz="0" w:space="0" w:color="auto"/>
                <w:bottom w:val="none" w:sz="0" w:space="0" w:color="auto"/>
                <w:right w:val="none" w:sz="0" w:space="0" w:color="auto"/>
              </w:divBdr>
            </w:div>
            <w:div w:id="776339798">
              <w:marLeft w:val="0"/>
              <w:marRight w:val="0"/>
              <w:marTop w:val="0"/>
              <w:marBottom w:val="0"/>
              <w:divBdr>
                <w:top w:val="none" w:sz="0" w:space="0" w:color="auto"/>
                <w:left w:val="none" w:sz="0" w:space="0" w:color="auto"/>
                <w:bottom w:val="none" w:sz="0" w:space="0" w:color="auto"/>
                <w:right w:val="none" w:sz="0" w:space="0" w:color="auto"/>
              </w:divBdr>
            </w:div>
            <w:div w:id="926621061">
              <w:marLeft w:val="0"/>
              <w:marRight w:val="0"/>
              <w:marTop w:val="0"/>
              <w:marBottom w:val="0"/>
              <w:divBdr>
                <w:top w:val="none" w:sz="0" w:space="0" w:color="auto"/>
                <w:left w:val="none" w:sz="0" w:space="0" w:color="auto"/>
                <w:bottom w:val="none" w:sz="0" w:space="0" w:color="auto"/>
                <w:right w:val="none" w:sz="0" w:space="0" w:color="auto"/>
              </w:divBdr>
            </w:div>
            <w:div w:id="446848101">
              <w:marLeft w:val="0"/>
              <w:marRight w:val="0"/>
              <w:marTop w:val="0"/>
              <w:marBottom w:val="0"/>
              <w:divBdr>
                <w:top w:val="none" w:sz="0" w:space="0" w:color="auto"/>
                <w:left w:val="none" w:sz="0" w:space="0" w:color="auto"/>
                <w:bottom w:val="none" w:sz="0" w:space="0" w:color="auto"/>
                <w:right w:val="none" w:sz="0" w:space="0" w:color="auto"/>
              </w:divBdr>
            </w:div>
            <w:div w:id="716201677">
              <w:marLeft w:val="0"/>
              <w:marRight w:val="0"/>
              <w:marTop w:val="0"/>
              <w:marBottom w:val="0"/>
              <w:divBdr>
                <w:top w:val="none" w:sz="0" w:space="0" w:color="auto"/>
                <w:left w:val="none" w:sz="0" w:space="0" w:color="auto"/>
                <w:bottom w:val="none" w:sz="0" w:space="0" w:color="auto"/>
                <w:right w:val="none" w:sz="0" w:space="0" w:color="auto"/>
              </w:divBdr>
            </w:div>
            <w:div w:id="2135753226">
              <w:marLeft w:val="0"/>
              <w:marRight w:val="0"/>
              <w:marTop w:val="0"/>
              <w:marBottom w:val="0"/>
              <w:divBdr>
                <w:top w:val="none" w:sz="0" w:space="0" w:color="auto"/>
                <w:left w:val="none" w:sz="0" w:space="0" w:color="auto"/>
                <w:bottom w:val="none" w:sz="0" w:space="0" w:color="auto"/>
                <w:right w:val="none" w:sz="0" w:space="0" w:color="auto"/>
              </w:divBdr>
            </w:div>
            <w:div w:id="1263487680">
              <w:marLeft w:val="0"/>
              <w:marRight w:val="0"/>
              <w:marTop w:val="0"/>
              <w:marBottom w:val="0"/>
              <w:divBdr>
                <w:top w:val="none" w:sz="0" w:space="0" w:color="auto"/>
                <w:left w:val="none" w:sz="0" w:space="0" w:color="auto"/>
                <w:bottom w:val="none" w:sz="0" w:space="0" w:color="auto"/>
                <w:right w:val="none" w:sz="0" w:space="0" w:color="auto"/>
              </w:divBdr>
            </w:div>
            <w:div w:id="60563625">
              <w:marLeft w:val="0"/>
              <w:marRight w:val="0"/>
              <w:marTop w:val="0"/>
              <w:marBottom w:val="0"/>
              <w:divBdr>
                <w:top w:val="none" w:sz="0" w:space="0" w:color="auto"/>
                <w:left w:val="none" w:sz="0" w:space="0" w:color="auto"/>
                <w:bottom w:val="none" w:sz="0" w:space="0" w:color="auto"/>
                <w:right w:val="none" w:sz="0" w:space="0" w:color="auto"/>
              </w:divBdr>
            </w:div>
            <w:div w:id="591163420">
              <w:marLeft w:val="0"/>
              <w:marRight w:val="0"/>
              <w:marTop w:val="0"/>
              <w:marBottom w:val="0"/>
              <w:divBdr>
                <w:top w:val="none" w:sz="0" w:space="0" w:color="auto"/>
                <w:left w:val="none" w:sz="0" w:space="0" w:color="auto"/>
                <w:bottom w:val="none" w:sz="0" w:space="0" w:color="auto"/>
                <w:right w:val="none" w:sz="0" w:space="0" w:color="auto"/>
              </w:divBdr>
            </w:div>
            <w:div w:id="851837529">
              <w:marLeft w:val="0"/>
              <w:marRight w:val="0"/>
              <w:marTop w:val="0"/>
              <w:marBottom w:val="0"/>
              <w:divBdr>
                <w:top w:val="none" w:sz="0" w:space="0" w:color="auto"/>
                <w:left w:val="none" w:sz="0" w:space="0" w:color="auto"/>
                <w:bottom w:val="none" w:sz="0" w:space="0" w:color="auto"/>
                <w:right w:val="none" w:sz="0" w:space="0" w:color="auto"/>
              </w:divBdr>
            </w:div>
            <w:div w:id="480194064">
              <w:marLeft w:val="0"/>
              <w:marRight w:val="0"/>
              <w:marTop w:val="0"/>
              <w:marBottom w:val="0"/>
              <w:divBdr>
                <w:top w:val="none" w:sz="0" w:space="0" w:color="auto"/>
                <w:left w:val="none" w:sz="0" w:space="0" w:color="auto"/>
                <w:bottom w:val="none" w:sz="0" w:space="0" w:color="auto"/>
                <w:right w:val="none" w:sz="0" w:space="0" w:color="auto"/>
              </w:divBdr>
            </w:div>
            <w:div w:id="8612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614">
      <w:bodyDiv w:val="1"/>
      <w:marLeft w:val="0"/>
      <w:marRight w:val="0"/>
      <w:marTop w:val="0"/>
      <w:marBottom w:val="0"/>
      <w:divBdr>
        <w:top w:val="none" w:sz="0" w:space="0" w:color="auto"/>
        <w:left w:val="none" w:sz="0" w:space="0" w:color="auto"/>
        <w:bottom w:val="none" w:sz="0" w:space="0" w:color="auto"/>
        <w:right w:val="none" w:sz="0" w:space="0" w:color="auto"/>
      </w:divBdr>
      <w:divsChild>
        <w:div w:id="645665745">
          <w:marLeft w:val="0"/>
          <w:marRight w:val="0"/>
          <w:marTop w:val="0"/>
          <w:marBottom w:val="0"/>
          <w:divBdr>
            <w:top w:val="none" w:sz="0" w:space="0" w:color="auto"/>
            <w:left w:val="none" w:sz="0" w:space="0" w:color="auto"/>
            <w:bottom w:val="none" w:sz="0" w:space="0" w:color="auto"/>
            <w:right w:val="none" w:sz="0" w:space="0" w:color="auto"/>
          </w:divBdr>
          <w:divsChild>
            <w:div w:id="1749690455">
              <w:marLeft w:val="0"/>
              <w:marRight w:val="0"/>
              <w:marTop w:val="0"/>
              <w:marBottom w:val="0"/>
              <w:divBdr>
                <w:top w:val="none" w:sz="0" w:space="0" w:color="auto"/>
                <w:left w:val="none" w:sz="0" w:space="0" w:color="auto"/>
                <w:bottom w:val="none" w:sz="0" w:space="0" w:color="auto"/>
                <w:right w:val="none" w:sz="0" w:space="0" w:color="auto"/>
              </w:divBdr>
            </w:div>
          </w:divsChild>
        </w:div>
        <w:div w:id="616568873">
          <w:marLeft w:val="0"/>
          <w:marRight w:val="0"/>
          <w:marTop w:val="0"/>
          <w:marBottom w:val="0"/>
          <w:divBdr>
            <w:top w:val="none" w:sz="0" w:space="0" w:color="auto"/>
            <w:left w:val="none" w:sz="0" w:space="0" w:color="auto"/>
            <w:bottom w:val="none" w:sz="0" w:space="0" w:color="auto"/>
            <w:right w:val="none" w:sz="0" w:space="0" w:color="auto"/>
          </w:divBdr>
          <w:divsChild>
            <w:div w:id="1301643220">
              <w:marLeft w:val="0"/>
              <w:marRight w:val="0"/>
              <w:marTop w:val="0"/>
              <w:marBottom w:val="0"/>
              <w:divBdr>
                <w:top w:val="none" w:sz="0" w:space="0" w:color="auto"/>
                <w:left w:val="none" w:sz="0" w:space="0" w:color="auto"/>
                <w:bottom w:val="none" w:sz="0" w:space="0" w:color="auto"/>
                <w:right w:val="none" w:sz="0" w:space="0" w:color="auto"/>
              </w:divBdr>
            </w:div>
          </w:divsChild>
        </w:div>
        <w:div w:id="143203229">
          <w:marLeft w:val="0"/>
          <w:marRight w:val="0"/>
          <w:marTop w:val="0"/>
          <w:marBottom w:val="0"/>
          <w:divBdr>
            <w:top w:val="none" w:sz="0" w:space="0" w:color="auto"/>
            <w:left w:val="none" w:sz="0" w:space="0" w:color="auto"/>
            <w:bottom w:val="none" w:sz="0" w:space="0" w:color="auto"/>
            <w:right w:val="none" w:sz="0" w:space="0" w:color="auto"/>
          </w:divBdr>
          <w:divsChild>
            <w:div w:id="1619724135">
              <w:marLeft w:val="0"/>
              <w:marRight w:val="0"/>
              <w:marTop w:val="0"/>
              <w:marBottom w:val="0"/>
              <w:divBdr>
                <w:top w:val="none" w:sz="0" w:space="0" w:color="auto"/>
                <w:left w:val="none" w:sz="0" w:space="0" w:color="auto"/>
                <w:bottom w:val="none" w:sz="0" w:space="0" w:color="auto"/>
                <w:right w:val="none" w:sz="0" w:space="0" w:color="auto"/>
              </w:divBdr>
            </w:div>
          </w:divsChild>
        </w:div>
        <w:div w:id="1156410979">
          <w:marLeft w:val="0"/>
          <w:marRight w:val="0"/>
          <w:marTop w:val="0"/>
          <w:marBottom w:val="0"/>
          <w:divBdr>
            <w:top w:val="none" w:sz="0" w:space="0" w:color="auto"/>
            <w:left w:val="none" w:sz="0" w:space="0" w:color="auto"/>
            <w:bottom w:val="none" w:sz="0" w:space="0" w:color="auto"/>
            <w:right w:val="none" w:sz="0" w:space="0" w:color="auto"/>
          </w:divBdr>
          <w:divsChild>
            <w:div w:id="1577282175">
              <w:marLeft w:val="0"/>
              <w:marRight w:val="0"/>
              <w:marTop w:val="0"/>
              <w:marBottom w:val="0"/>
              <w:divBdr>
                <w:top w:val="none" w:sz="0" w:space="0" w:color="auto"/>
                <w:left w:val="none" w:sz="0" w:space="0" w:color="auto"/>
                <w:bottom w:val="none" w:sz="0" w:space="0" w:color="auto"/>
                <w:right w:val="none" w:sz="0" w:space="0" w:color="auto"/>
              </w:divBdr>
            </w:div>
          </w:divsChild>
        </w:div>
        <w:div w:id="732578686">
          <w:marLeft w:val="0"/>
          <w:marRight w:val="0"/>
          <w:marTop w:val="0"/>
          <w:marBottom w:val="0"/>
          <w:divBdr>
            <w:top w:val="none" w:sz="0" w:space="0" w:color="auto"/>
            <w:left w:val="none" w:sz="0" w:space="0" w:color="auto"/>
            <w:bottom w:val="none" w:sz="0" w:space="0" w:color="auto"/>
            <w:right w:val="none" w:sz="0" w:space="0" w:color="auto"/>
          </w:divBdr>
          <w:divsChild>
            <w:div w:id="1760716458">
              <w:marLeft w:val="0"/>
              <w:marRight w:val="0"/>
              <w:marTop w:val="0"/>
              <w:marBottom w:val="0"/>
              <w:divBdr>
                <w:top w:val="none" w:sz="0" w:space="0" w:color="auto"/>
                <w:left w:val="none" w:sz="0" w:space="0" w:color="auto"/>
                <w:bottom w:val="none" w:sz="0" w:space="0" w:color="auto"/>
                <w:right w:val="none" w:sz="0" w:space="0" w:color="auto"/>
              </w:divBdr>
            </w:div>
          </w:divsChild>
        </w:div>
        <w:div w:id="804393394">
          <w:marLeft w:val="0"/>
          <w:marRight w:val="0"/>
          <w:marTop w:val="0"/>
          <w:marBottom w:val="0"/>
          <w:divBdr>
            <w:top w:val="none" w:sz="0" w:space="0" w:color="auto"/>
            <w:left w:val="none" w:sz="0" w:space="0" w:color="auto"/>
            <w:bottom w:val="none" w:sz="0" w:space="0" w:color="auto"/>
            <w:right w:val="none" w:sz="0" w:space="0" w:color="auto"/>
          </w:divBdr>
          <w:divsChild>
            <w:div w:id="1213808652">
              <w:marLeft w:val="0"/>
              <w:marRight w:val="0"/>
              <w:marTop w:val="0"/>
              <w:marBottom w:val="0"/>
              <w:divBdr>
                <w:top w:val="none" w:sz="0" w:space="0" w:color="auto"/>
                <w:left w:val="none" w:sz="0" w:space="0" w:color="auto"/>
                <w:bottom w:val="none" w:sz="0" w:space="0" w:color="auto"/>
                <w:right w:val="none" w:sz="0" w:space="0" w:color="auto"/>
              </w:divBdr>
            </w:div>
          </w:divsChild>
        </w:div>
        <w:div w:id="204414576">
          <w:marLeft w:val="0"/>
          <w:marRight w:val="0"/>
          <w:marTop w:val="0"/>
          <w:marBottom w:val="0"/>
          <w:divBdr>
            <w:top w:val="none" w:sz="0" w:space="0" w:color="auto"/>
            <w:left w:val="none" w:sz="0" w:space="0" w:color="auto"/>
            <w:bottom w:val="none" w:sz="0" w:space="0" w:color="auto"/>
            <w:right w:val="none" w:sz="0" w:space="0" w:color="auto"/>
          </w:divBdr>
          <w:divsChild>
            <w:div w:id="1964847458">
              <w:marLeft w:val="0"/>
              <w:marRight w:val="0"/>
              <w:marTop w:val="0"/>
              <w:marBottom w:val="0"/>
              <w:divBdr>
                <w:top w:val="none" w:sz="0" w:space="0" w:color="auto"/>
                <w:left w:val="none" w:sz="0" w:space="0" w:color="auto"/>
                <w:bottom w:val="none" w:sz="0" w:space="0" w:color="auto"/>
                <w:right w:val="none" w:sz="0" w:space="0" w:color="auto"/>
              </w:divBdr>
            </w:div>
          </w:divsChild>
        </w:div>
        <w:div w:id="484978913">
          <w:marLeft w:val="0"/>
          <w:marRight w:val="0"/>
          <w:marTop w:val="0"/>
          <w:marBottom w:val="0"/>
          <w:divBdr>
            <w:top w:val="none" w:sz="0" w:space="0" w:color="auto"/>
            <w:left w:val="none" w:sz="0" w:space="0" w:color="auto"/>
            <w:bottom w:val="none" w:sz="0" w:space="0" w:color="auto"/>
            <w:right w:val="none" w:sz="0" w:space="0" w:color="auto"/>
          </w:divBdr>
          <w:divsChild>
            <w:div w:id="826092518">
              <w:marLeft w:val="0"/>
              <w:marRight w:val="0"/>
              <w:marTop w:val="0"/>
              <w:marBottom w:val="0"/>
              <w:divBdr>
                <w:top w:val="none" w:sz="0" w:space="0" w:color="auto"/>
                <w:left w:val="none" w:sz="0" w:space="0" w:color="auto"/>
                <w:bottom w:val="none" w:sz="0" w:space="0" w:color="auto"/>
                <w:right w:val="none" w:sz="0" w:space="0" w:color="auto"/>
              </w:divBdr>
            </w:div>
            <w:div w:id="754933208">
              <w:marLeft w:val="0"/>
              <w:marRight w:val="0"/>
              <w:marTop w:val="0"/>
              <w:marBottom w:val="0"/>
              <w:divBdr>
                <w:top w:val="none" w:sz="0" w:space="0" w:color="auto"/>
                <w:left w:val="none" w:sz="0" w:space="0" w:color="auto"/>
                <w:bottom w:val="none" w:sz="0" w:space="0" w:color="auto"/>
                <w:right w:val="none" w:sz="0" w:space="0" w:color="auto"/>
              </w:divBdr>
            </w:div>
            <w:div w:id="1476608450">
              <w:marLeft w:val="0"/>
              <w:marRight w:val="0"/>
              <w:marTop w:val="0"/>
              <w:marBottom w:val="0"/>
              <w:divBdr>
                <w:top w:val="none" w:sz="0" w:space="0" w:color="auto"/>
                <w:left w:val="none" w:sz="0" w:space="0" w:color="auto"/>
                <w:bottom w:val="none" w:sz="0" w:space="0" w:color="auto"/>
                <w:right w:val="none" w:sz="0" w:space="0" w:color="auto"/>
              </w:divBdr>
            </w:div>
            <w:div w:id="1414012732">
              <w:marLeft w:val="0"/>
              <w:marRight w:val="0"/>
              <w:marTop w:val="0"/>
              <w:marBottom w:val="0"/>
              <w:divBdr>
                <w:top w:val="none" w:sz="0" w:space="0" w:color="auto"/>
                <w:left w:val="none" w:sz="0" w:space="0" w:color="auto"/>
                <w:bottom w:val="none" w:sz="0" w:space="0" w:color="auto"/>
                <w:right w:val="none" w:sz="0" w:space="0" w:color="auto"/>
              </w:divBdr>
            </w:div>
            <w:div w:id="1458446093">
              <w:marLeft w:val="0"/>
              <w:marRight w:val="0"/>
              <w:marTop w:val="0"/>
              <w:marBottom w:val="0"/>
              <w:divBdr>
                <w:top w:val="none" w:sz="0" w:space="0" w:color="auto"/>
                <w:left w:val="none" w:sz="0" w:space="0" w:color="auto"/>
                <w:bottom w:val="none" w:sz="0" w:space="0" w:color="auto"/>
                <w:right w:val="none" w:sz="0" w:space="0" w:color="auto"/>
              </w:divBdr>
            </w:div>
            <w:div w:id="1131167949">
              <w:marLeft w:val="0"/>
              <w:marRight w:val="0"/>
              <w:marTop w:val="0"/>
              <w:marBottom w:val="0"/>
              <w:divBdr>
                <w:top w:val="none" w:sz="0" w:space="0" w:color="auto"/>
                <w:left w:val="none" w:sz="0" w:space="0" w:color="auto"/>
                <w:bottom w:val="none" w:sz="0" w:space="0" w:color="auto"/>
                <w:right w:val="none" w:sz="0" w:space="0" w:color="auto"/>
              </w:divBdr>
            </w:div>
            <w:div w:id="100343057">
              <w:marLeft w:val="0"/>
              <w:marRight w:val="0"/>
              <w:marTop w:val="0"/>
              <w:marBottom w:val="0"/>
              <w:divBdr>
                <w:top w:val="none" w:sz="0" w:space="0" w:color="auto"/>
                <w:left w:val="none" w:sz="0" w:space="0" w:color="auto"/>
                <w:bottom w:val="none" w:sz="0" w:space="0" w:color="auto"/>
                <w:right w:val="none" w:sz="0" w:space="0" w:color="auto"/>
              </w:divBdr>
            </w:div>
          </w:divsChild>
        </w:div>
        <w:div w:id="380641070">
          <w:marLeft w:val="0"/>
          <w:marRight w:val="0"/>
          <w:marTop w:val="0"/>
          <w:marBottom w:val="0"/>
          <w:divBdr>
            <w:top w:val="none" w:sz="0" w:space="0" w:color="auto"/>
            <w:left w:val="none" w:sz="0" w:space="0" w:color="auto"/>
            <w:bottom w:val="none" w:sz="0" w:space="0" w:color="auto"/>
            <w:right w:val="none" w:sz="0" w:space="0" w:color="auto"/>
          </w:divBdr>
          <w:divsChild>
            <w:div w:id="1246917187">
              <w:marLeft w:val="0"/>
              <w:marRight w:val="0"/>
              <w:marTop w:val="0"/>
              <w:marBottom w:val="0"/>
              <w:divBdr>
                <w:top w:val="none" w:sz="0" w:space="0" w:color="auto"/>
                <w:left w:val="none" w:sz="0" w:space="0" w:color="auto"/>
                <w:bottom w:val="none" w:sz="0" w:space="0" w:color="auto"/>
                <w:right w:val="none" w:sz="0" w:space="0" w:color="auto"/>
              </w:divBdr>
            </w:div>
          </w:divsChild>
        </w:div>
        <w:div w:id="1991060451">
          <w:marLeft w:val="0"/>
          <w:marRight w:val="0"/>
          <w:marTop w:val="0"/>
          <w:marBottom w:val="0"/>
          <w:divBdr>
            <w:top w:val="none" w:sz="0" w:space="0" w:color="auto"/>
            <w:left w:val="none" w:sz="0" w:space="0" w:color="auto"/>
            <w:bottom w:val="none" w:sz="0" w:space="0" w:color="auto"/>
            <w:right w:val="none" w:sz="0" w:space="0" w:color="auto"/>
          </w:divBdr>
          <w:divsChild>
            <w:div w:id="9499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20186">
      <w:bodyDiv w:val="1"/>
      <w:marLeft w:val="0"/>
      <w:marRight w:val="0"/>
      <w:marTop w:val="0"/>
      <w:marBottom w:val="0"/>
      <w:divBdr>
        <w:top w:val="none" w:sz="0" w:space="0" w:color="auto"/>
        <w:left w:val="none" w:sz="0" w:space="0" w:color="auto"/>
        <w:bottom w:val="none" w:sz="0" w:space="0" w:color="auto"/>
        <w:right w:val="none" w:sz="0" w:space="0" w:color="auto"/>
      </w:divBdr>
      <w:divsChild>
        <w:div w:id="2118134442">
          <w:marLeft w:val="0"/>
          <w:marRight w:val="0"/>
          <w:marTop w:val="0"/>
          <w:marBottom w:val="0"/>
          <w:divBdr>
            <w:top w:val="none" w:sz="0" w:space="0" w:color="auto"/>
            <w:left w:val="none" w:sz="0" w:space="0" w:color="auto"/>
            <w:bottom w:val="none" w:sz="0" w:space="0" w:color="auto"/>
            <w:right w:val="none" w:sz="0" w:space="0" w:color="auto"/>
          </w:divBdr>
          <w:divsChild>
            <w:div w:id="1661036201">
              <w:marLeft w:val="0"/>
              <w:marRight w:val="0"/>
              <w:marTop w:val="0"/>
              <w:marBottom w:val="0"/>
              <w:divBdr>
                <w:top w:val="none" w:sz="0" w:space="0" w:color="auto"/>
                <w:left w:val="none" w:sz="0" w:space="0" w:color="auto"/>
                <w:bottom w:val="none" w:sz="0" w:space="0" w:color="auto"/>
                <w:right w:val="none" w:sz="0" w:space="0" w:color="auto"/>
              </w:divBdr>
            </w:div>
          </w:divsChild>
        </w:div>
        <w:div w:id="1468623994">
          <w:marLeft w:val="0"/>
          <w:marRight w:val="0"/>
          <w:marTop w:val="0"/>
          <w:marBottom w:val="0"/>
          <w:divBdr>
            <w:top w:val="none" w:sz="0" w:space="0" w:color="auto"/>
            <w:left w:val="none" w:sz="0" w:space="0" w:color="auto"/>
            <w:bottom w:val="none" w:sz="0" w:space="0" w:color="auto"/>
            <w:right w:val="none" w:sz="0" w:space="0" w:color="auto"/>
          </w:divBdr>
          <w:divsChild>
            <w:div w:id="1415932808">
              <w:marLeft w:val="0"/>
              <w:marRight w:val="0"/>
              <w:marTop w:val="0"/>
              <w:marBottom w:val="0"/>
              <w:divBdr>
                <w:top w:val="none" w:sz="0" w:space="0" w:color="auto"/>
                <w:left w:val="none" w:sz="0" w:space="0" w:color="auto"/>
                <w:bottom w:val="none" w:sz="0" w:space="0" w:color="auto"/>
                <w:right w:val="none" w:sz="0" w:space="0" w:color="auto"/>
              </w:divBdr>
            </w:div>
          </w:divsChild>
        </w:div>
        <w:div w:id="1364669630">
          <w:marLeft w:val="0"/>
          <w:marRight w:val="0"/>
          <w:marTop w:val="0"/>
          <w:marBottom w:val="0"/>
          <w:divBdr>
            <w:top w:val="none" w:sz="0" w:space="0" w:color="auto"/>
            <w:left w:val="none" w:sz="0" w:space="0" w:color="auto"/>
            <w:bottom w:val="none" w:sz="0" w:space="0" w:color="auto"/>
            <w:right w:val="none" w:sz="0" w:space="0" w:color="auto"/>
          </w:divBdr>
          <w:divsChild>
            <w:div w:id="953172555">
              <w:marLeft w:val="0"/>
              <w:marRight w:val="0"/>
              <w:marTop w:val="0"/>
              <w:marBottom w:val="0"/>
              <w:divBdr>
                <w:top w:val="none" w:sz="0" w:space="0" w:color="auto"/>
                <w:left w:val="none" w:sz="0" w:space="0" w:color="auto"/>
                <w:bottom w:val="none" w:sz="0" w:space="0" w:color="auto"/>
                <w:right w:val="none" w:sz="0" w:space="0" w:color="auto"/>
              </w:divBdr>
            </w:div>
          </w:divsChild>
        </w:div>
        <w:div w:id="449013473">
          <w:marLeft w:val="0"/>
          <w:marRight w:val="0"/>
          <w:marTop w:val="0"/>
          <w:marBottom w:val="0"/>
          <w:divBdr>
            <w:top w:val="none" w:sz="0" w:space="0" w:color="auto"/>
            <w:left w:val="none" w:sz="0" w:space="0" w:color="auto"/>
            <w:bottom w:val="none" w:sz="0" w:space="0" w:color="auto"/>
            <w:right w:val="none" w:sz="0" w:space="0" w:color="auto"/>
          </w:divBdr>
          <w:divsChild>
            <w:div w:id="2032536494">
              <w:marLeft w:val="0"/>
              <w:marRight w:val="0"/>
              <w:marTop w:val="0"/>
              <w:marBottom w:val="0"/>
              <w:divBdr>
                <w:top w:val="none" w:sz="0" w:space="0" w:color="auto"/>
                <w:left w:val="none" w:sz="0" w:space="0" w:color="auto"/>
                <w:bottom w:val="none" w:sz="0" w:space="0" w:color="auto"/>
                <w:right w:val="none" w:sz="0" w:space="0" w:color="auto"/>
              </w:divBdr>
            </w:div>
          </w:divsChild>
        </w:div>
        <w:div w:id="1032726566">
          <w:marLeft w:val="0"/>
          <w:marRight w:val="0"/>
          <w:marTop w:val="0"/>
          <w:marBottom w:val="0"/>
          <w:divBdr>
            <w:top w:val="none" w:sz="0" w:space="0" w:color="auto"/>
            <w:left w:val="none" w:sz="0" w:space="0" w:color="auto"/>
            <w:bottom w:val="none" w:sz="0" w:space="0" w:color="auto"/>
            <w:right w:val="none" w:sz="0" w:space="0" w:color="auto"/>
          </w:divBdr>
          <w:divsChild>
            <w:div w:id="1586836512">
              <w:marLeft w:val="0"/>
              <w:marRight w:val="0"/>
              <w:marTop w:val="0"/>
              <w:marBottom w:val="0"/>
              <w:divBdr>
                <w:top w:val="none" w:sz="0" w:space="0" w:color="auto"/>
                <w:left w:val="none" w:sz="0" w:space="0" w:color="auto"/>
                <w:bottom w:val="none" w:sz="0" w:space="0" w:color="auto"/>
                <w:right w:val="none" w:sz="0" w:space="0" w:color="auto"/>
              </w:divBdr>
            </w:div>
          </w:divsChild>
        </w:div>
        <w:div w:id="1695502210">
          <w:marLeft w:val="0"/>
          <w:marRight w:val="0"/>
          <w:marTop w:val="0"/>
          <w:marBottom w:val="0"/>
          <w:divBdr>
            <w:top w:val="none" w:sz="0" w:space="0" w:color="auto"/>
            <w:left w:val="none" w:sz="0" w:space="0" w:color="auto"/>
            <w:bottom w:val="none" w:sz="0" w:space="0" w:color="auto"/>
            <w:right w:val="none" w:sz="0" w:space="0" w:color="auto"/>
          </w:divBdr>
          <w:divsChild>
            <w:div w:id="1390346609">
              <w:marLeft w:val="0"/>
              <w:marRight w:val="0"/>
              <w:marTop w:val="0"/>
              <w:marBottom w:val="0"/>
              <w:divBdr>
                <w:top w:val="none" w:sz="0" w:space="0" w:color="auto"/>
                <w:left w:val="none" w:sz="0" w:space="0" w:color="auto"/>
                <w:bottom w:val="none" w:sz="0" w:space="0" w:color="auto"/>
                <w:right w:val="none" w:sz="0" w:space="0" w:color="auto"/>
              </w:divBdr>
            </w:div>
          </w:divsChild>
        </w:div>
        <w:div w:id="1835995599">
          <w:marLeft w:val="0"/>
          <w:marRight w:val="0"/>
          <w:marTop w:val="0"/>
          <w:marBottom w:val="0"/>
          <w:divBdr>
            <w:top w:val="none" w:sz="0" w:space="0" w:color="auto"/>
            <w:left w:val="none" w:sz="0" w:space="0" w:color="auto"/>
            <w:bottom w:val="none" w:sz="0" w:space="0" w:color="auto"/>
            <w:right w:val="none" w:sz="0" w:space="0" w:color="auto"/>
          </w:divBdr>
          <w:divsChild>
            <w:div w:id="1067647933">
              <w:marLeft w:val="0"/>
              <w:marRight w:val="0"/>
              <w:marTop w:val="0"/>
              <w:marBottom w:val="0"/>
              <w:divBdr>
                <w:top w:val="none" w:sz="0" w:space="0" w:color="auto"/>
                <w:left w:val="none" w:sz="0" w:space="0" w:color="auto"/>
                <w:bottom w:val="none" w:sz="0" w:space="0" w:color="auto"/>
                <w:right w:val="none" w:sz="0" w:space="0" w:color="auto"/>
              </w:divBdr>
            </w:div>
          </w:divsChild>
        </w:div>
        <w:div w:id="1254706940">
          <w:marLeft w:val="0"/>
          <w:marRight w:val="0"/>
          <w:marTop w:val="0"/>
          <w:marBottom w:val="0"/>
          <w:divBdr>
            <w:top w:val="none" w:sz="0" w:space="0" w:color="auto"/>
            <w:left w:val="none" w:sz="0" w:space="0" w:color="auto"/>
            <w:bottom w:val="none" w:sz="0" w:space="0" w:color="auto"/>
            <w:right w:val="none" w:sz="0" w:space="0" w:color="auto"/>
          </w:divBdr>
          <w:divsChild>
            <w:div w:id="1308827644">
              <w:marLeft w:val="0"/>
              <w:marRight w:val="0"/>
              <w:marTop w:val="0"/>
              <w:marBottom w:val="0"/>
              <w:divBdr>
                <w:top w:val="none" w:sz="0" w:space="0" w:color="auto"/>
                <w:left w:val="none" w:sz="0" w:space="0" w:color="auto"/>
                <w:bottom w:val="none" w:sz="0" w:space="0" w:color="auto"/>
                <w:right w:val="none" w:sz="0" w:space="0" w:color="auto"/>
              </w:divBdr>
            </w:div>
            <w:div w:id="468015069">
              <w:marLeft w:val="0"/>
              <w:marRight w:val="0"/>
              <w:marTop w:val="0"/>
              <w:marBottom w:val="0"/>
              <w:divBdr>
                <w:top w:val="none" w:sz="0" w:space="0" w:color="auto"/>
                <w:left w:val="none" w:sz="0" w:space="0" w:color="auto"/>
                <w:bottom w:val="none" w:sz="0" w:space="0" w:color="auto"/>
                <w:right w:val="none" w:sz="0" w:space="0" w:color="auto"/>
              </w:divBdr>
            </w:div>
            <w:div w:id="1754889981">
              <w:marLeft w:val="0"/>
              <w:marRight w:val="0"/>
              <w:marTop w:val="0"/>
              <w:marBottom w:val="0"/>
              <w:divBdr>
                <w:top w:val="none" w:sz="0" w:space="0" w:color="auto"/>
                <w:left w:val="none" w:sz="0" w:space="0" w:color="auto"/>
                <w:bottom w:val="none" w:sz="0" w:space="0" w:color="auto"/>
                <w:right w:val="none" w:sz="0" w:space="0" w:color="auto"/>
              </w:divBdr>
            </w:div>
            <w:div w:id="1765688241">
              <w:marLeft w:val="0"/>
              <w:marRight w:val="0"/>
              <w:marTop w:val="0"/>
              <w:marBottom w:val="0"/>
              <w:divBdr>
                <w:top w:val="none" w:sz="0" w:space="0" w:color="auto"/>
                <w:left w:val="none" w:sz="0" w:space="0" w:color="auto"/>
                <w:bottom w:val="none" w:sz="0" w:space="0" w:color="auto"/>
                <w:right w:val="none" w:sz="0" w:space="0" w:color="auto"/>
              </w:divBdr>
            </w:div>
            <w:div w:id="1940409171">
              <w:marLeft w:val="0"/>
              <w:marRight w:val="0"/>
              <w:marTop w:val="0"/>
              <w:marBottom w:val="0"/>
              <w:divBdr>
                <w:top w:val="none" w:sz="0" w:space="0" w:color="auto"/>
                <w:left w:val="none" w:sz="0" w:space="0" w:color="auto"/>
                <w:bottom w:val="none" w:sz="0" w:space="0" w:color="auto"/>
                <w:right w:val="none" w:sz="0" w:space="0" w:color="auto"/>
              </w:divBdr>
            </w:div>
            <w:div w:id="1517621822">
              <w:marLeft w:val="0"/>
              <w:marRight w:val="0"/>
              <w:marTop w:val="0"/>
              <w:marBottom w:val="0"/>
              <w:divBdr>
                <w:top w:val="none" w:sz="0" w:space="0" w:color="auto"/>
                <w:left w:val="none" w:sz="0" w:space="0" w:color="auto"/>
                <w:bottom w:val="none" w:sz="0" w:space="0" w:color="auto"/>
                <w:right w:val="none" w:sz="0" w:space="0" w:color="auto"/>
              </w:divBdr>
            </w:div>
            <w:div w:id="1560364119">
              <w:marLeft w:val="0"/>
              <w:marRight w:val="0"/>
              <w:marTop w:val="0"/>
              <w:marBottom w:val="0"/>
              <w:divBdr>
                <w:top w:val="none" w:sz="0" w:space="0" w:color="auto"/>
                <w:left w:val="none" w:sz="0" w:space="0" w:color="auto"/>
                <w:bottom w:val="none" w:sz="0" w:space="0" w:color="auto"/>
                <w:right w:val="none" w:sz="0" w:space="0" w:color="auto"/>
              </w:divBdr>
            </w:div>
          </w:divsChild>
        </w:div>
        <w:div w:id="1305041478">
          <w:marLeft w:val="0"/>
          <w:marRight w:val="0"/>
          <w:marTop w:val="0"/>
          <w:marBottom w:val="0"/>
          <w:divBdr>
            <w:top w:val="none" w:sz="0" w:space="0" w:color="auto"/>
            <w:left w:val="none" w:sz="0" w:space="0" w:color="auto"/>
            <w:bottom w:val="none" w:sz="0" w:space="0" w:color="auto"/>
            <w:right w:val="none" w:sz="0" w:space="0" w:color="auto"/>
          </w:divBdr>
          <w:divsChild>
            <w:div w:id="1095785757">
              <w:marLeft w:val="0"/>
              <w:marRight w:val="0"/>
              <w:marTop w:val="0"/>
              <w:marBottom w:val="0"/>
              <w:divBdr>
                <w:top w:val="none" w:sz="0" w:space="0" w:color="auto"/>
                <w:left w:val="none" w:sz="0" w:space="0" w:color="auto"/>
                <w:bottom w:val="none" w:sz="0" w:space="0" w:color="auto"/>
                <w:right w:val="none" w:sz="0" w:space="0" w:color="auto"/>
              </w:divBdr>
            </w:div>
          </w:divsChild>
        </w:div>
        <w:div w:id="1319573134">
          <w:marLeft w:val="0"/>
          <w:marRight w:val="0"/>
          <w:marTop w:val="0"/>
          <w:marBottom w:val="0"/>
          <w:divBdr>
            <w:top w:val="none" w:sz="0" w:space="0" w:color="auto"/>
            <w:left w:val="none" w:sz="0" w:space="0" w:color="auto"/>
            <w:bottom w:val="none" w:sz="0" w:space="0" w:color="auto"/>
            <w:right w:val="none" w:sz="0" w:space="0" w:color="auto"/>
          </w:divBdr>
          <w:divsChild>
            <w:div w:id="11155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8362">
      <w:bodyDiv w:val="1"/>
      <w:marLeft w:val="0"/>
      <w:marRight w:val="0"/>
      <w:marTop w:val="0"/>
      <w:marBottom w:val="0"/>
      <w:divBdr>
        <w:top w:val="none" w:sz="0" w:space="0" w:color="auto"/>
        <w:left w:val="none" w:sz="0" w:space="0" w:color="auto"/>
        <w:bottom w:val="none" w:sz="0" w:space="0" w:color="auto"/>
        <w:right w:val="none" w:sz="0" w:space="0" w:color="auto"/>
      </w:divBdr>
      <w:divsChild>
        <w:div w:id="2113430903">
          <w:marLeft w:val="0"/>
          <w:marRight w:val="0"/>
          <w:marTop w:val="0"/>
          <w:marBottom w:val="0"/>
          <w:divBdr>
            <w:top w:val="none" w:sz="0" w:space="0" w:color="auto"/>
            <w:left w:val="none" w:sz="0" w:space="0" w:color="auto"/>
            <w:bottom w:val="none" w:sz="0" w:space="0" w:color="auto"/>
            <w:right w:val="none" w:sz="0" w:space="0" w:color="auto"/>
          </w:divBdr>
          <w:divsChild>
            <w:div w:id="1021512414">
              <w:marLeft w:val="0"/>
              <w:marRight w:val="0"/>
              <w:marTop w:val="0"/>
              <w:marBottom w:val="0"/>
              <w:divBdr>
                <w:top w:val="none" w:sz="0" w:space="0" w:color="auto"/>
                <w:left w:val="none" w:sz="0" w:space="0" w:color="auto"/>
                <w:bottom w:val="none" w:sz="0" w:space="0" w:color="auto"/>
                <w:right w:val="none" w:sz="0" w:space="0" w:color="auto"/>
              </w:divBdr>
            </w:div>
          </w:divsChild>
        </w:div>
        <w:div w:id="21174202">
          <w:marLeft w:val="0"/>
          <w:marRight w:val="0"/>
          <w:marTop w:val="0"/>
          <w:marBottom w:val="0"/>
          <w:divBdr>
            <w:top w:val="none" w:sz="0" w:space="0" w:color="auto"/>
            <w:left w:val="none" w:sz="0" w:space="0" w:color="auto"/>
            <w:bottom w:val="none" w:sz="0" w:space="0" w:color="auto"/>
            <w:right w:val="none" w:sz="0" w:space="0" w:color="auto"/>
          </w:divBdr>
          <w:divsChild>
            <w:div w:id="928007676">
              <w:marLeft w:val="0"/>
              <w:marRight w:val="0"/>
              <w:marTop w:val="0"/>
              <w:marBottom w:val="0"/>
              <w:divBdr>
                <w:top w:val="none" w:sz="0" w:space="0" w:color="auto"/>
                <w:left w:val="none" w:sz="0" w:space="0" w:color="auto"/>
                <w:bottom w:val="none" w:sz="0" w:space="0" w:color="auto"/>
                <w:right w:val="none" w:sz="0" w:space="0" w:color="auto"/>
              </w:divBdr>
            </w:div>
          </w:divsChild>
        </w:div>
        <w:div w:id="1756778960">
          <w:marLeft w:val="0"/>
          <w:marRight w:val="0"/>
          <w:marTop w:val="0"/>
          <w:marBottom w:val="0"/>
          <w:divBdr>
            <w:top w:val="none" w:sz="0" w:space="0" w:color="auto"/>
            <w:left w:val="none" w:sz="0" w:space="0" w:color="auto"/>
            <w:bottom w:val="none" w:sz="0" w:space="0" w:color="auto"/>
            <w:right w:val="none" w:sz="0" w:space="0" w:color="auto"/>
          </w:divBdr>
          <w:divsChild>
            <w:div w:id="923028338">
              <w:marLeft w:val="0"/>
              <w:marRight w:val="0"/>
              <w:marTop w:val="0"/>
              <w:marBottom w:val="0"/>
              <w:divBdr>
                <w:top w:val="none" w:sz="0" w:space="0" w:color="auto"/>
                <w:left w:val="none" w:sz="0" w:space="0" w:color="auto"/>
                <w:bottom w:val="none" w:sz="0" w:space="0" w:color="auto"/>
                <w:right w:val="none" w:sz="0" w:space="0" w:color="auto"/>
              </w:divBdr>
            </w:div>
          </w:divsChild>
        </w:div>
        <w:div w:id="1339383140">
          <w:marLeft w:val="0"/>
          <w:marRight w:val="0"/>
          <w:marTop w:val="0"/>
          <w:marBottom w:val="0"/>
          <w:divBdr>
            <w:top w:val="none" w:sz="0" w:space="0" w:color="auto"/>
            <w:left w:val="none" w:sz="0" w:space="0" w:color="auto"/>
            <w:bottom w:val="none" w:sz="0" w:space="0" w:color="auto"/>
            <w:right w:val="none" w:sz="0" w:space="0" w:color="auto"/>
          </w:divBdr>
          <w:divsChild>
            <w:div w:id="643972639">
              <w:marLeft w:val="0"/>
              <w:marRight w:val="0"/>
              <w:marTop w:val="0"/>
              <w:marBottom w:val="0"/>
              <w:divBdr>
                <w:top w:val="none" w:sz="0" w:space="0" w:color="auto"/>
                <w:left w:val="none" w:sz="0" w:space="0" w:color="auto"/>
                <w:bottom w:val="none" w:sz="0" w:space="0" w:color="auto"/>
                <w:right w:val="none" w:sz="0" w:space="0" w:color="auto"/>
              </w:divBdr>
            </w:div>
          </w:divsChild>
        </w:div>
        <w:div w:id="1416588230">
          <w:marLeft w:val="0"/>
          <w:marRight w:val="0"/>
          <w:marTop w:val="0"/>
          <w:marBottom w:val="0"/>
          <w:divBdr>
            <w:top w:val="none" w:sz="0" w:space="0" w:color="auto"/>
            <w:left w:val="none" w:sz="0" w:space="0" w:color="auto"/>
            <w:bottom w:val="none" w:sz="0" w:space="0" w:color="auto"/>
            <w:right w:val="none" w:sz="0" w:space="0" w:color="auto"/>
          </w:divBdr>
          <w:divsChild>
            <w:div w:id="1532843590">
              <w:marLeft w:val="0"/>
              <w:marRight w:val="0"/>
              <w:marTop w:val="0"/>
              <w:marBottom w:val="0"/>
              <w:divBdr>
                <w:top w:val="none" w:sz="0" w:space="0" w:color="auto"/>
                <w:left w:val="none" w:sz="0" w:space="0" w:color="auto"/>
                <w:bottom w:val="none" w:sz="0" w:space="0" w:color="auto"/>
                <w:right w:val="none" w:sz="0" w:space="0" w:color="auto"/>
              </w:divBdr>
            </w:div>
          </w:divsChild>
        </w:div>
        <w:div w:id="2033337929">
          <w:marLeft w:val="0"/>
          <w:marRight w:val="0"/>
          <w:marTop w:val="0"/>
          <w:marBottom w:val="0"/>
          <w:divBdr>
            <w:top w:val="none" w:sz="0" w:space="0" w:color="auto"/>
            <w:left w:val="none" w:sz="0" w:space="0" w:color="auto"/>
            <w:bottom w:val="none" w:sz="0" w:space="0" w:color="auto"/>
            <w:right w:val="none" w:sz="0" w:space="0" w:color="auto"/>
          </w:divBdr>
          <w:divsChild>
            <w:div w:id="1120997797">
              <w:marLeft w:val="0"/>
              <w:marRight w:val="0"/>
              <w:marTop w:val="0"/>
              <w:marBottom w:val="0"/>
              <w:divBdr>
                <w:top w:val="none" w:sz="0" w:space="0" w:color="auto"/>
                <w:left w:val="none" w:sz="0" w:space="0" w:color="auto"/>
                <w:bottom w:val="none" w:sz="0" w:space="0" w:color="auto"/>
                <w:right w:val="none" w:sz="0" w:space="0" w:color="auto"/>
              </w:divBdr>
            </w:div>
          </w:divsChild>
        </w:div>
        <w:div w:id="1160345466">
          <w:marLeft w:val="0"/>
          <w:marRight w:val="0"/>
          <w:marTop w:val="0"/>
          <w:marBottom w:val="0"/>
          <w:divBdr>
            <w:top w:val="none" w:sz="0" w:space="0" w:color="auto"/>
            <w:left w:val="none" w:sz="0" w:space="0" w:color="auto"/>
            <w:bottom w:val="none" w:sz="0" w:space="0" w:color="auto"/>
            <w:right w:val="none" w:sz="0" w:space="0" w:color="auto"/>
          </w:divBdr>
          <w:divsChild>
            <w:div w:id="2140341500">
              <w:marLeft w:val="0"/>
              <w:marRight w:val="0"/>
              <w:marTop w:val="0"/>
              <w:marBottom w:val="0"/>
              <w:divBdr>
                <w:top w:val="none" w:sz="0" w:space="0" w:color="auto"/>
                <w:left w:val="none" w:sz="0" w:space="0" w:color="auto"/>
                <w:bottom w:val="none" w:sz="0" w:space="0" w:color="auto"/>
                <w:right w:val="none" w:sz="0" w:space="0" w:color="auto"/>
              </w:divBdr>
            </w:div>
          </w:divsChild>
        </w:div>
        <w:div w:id="1134248724">
          <w:marLeft w:val="0"/>
          <w:marRight w:val="0"/>
          <w:marTop w:val="0"/>
          <w:marBottom w:val="0"/>
          <w:divBdr>
            <w:top w:val="none" w:sz="0" w:space="0" w:color="auto"/>
            <w:left w:val="none" w:sz="0" w:space="0" w:color="auto"/>
            <w:bottom w:val="none" w:sz="0" w:space="0" w:color="auto"/>
            <w:right w:val="none" w:sz="0" w:space="0" w:color="auto"/>
          </w:divBdr>
          <w:divsChild>
            <w:div w:id="1026371047">
              <w:marLeft w:val="0"/>
              <w:marRight w:val="0"/>
              <w:marTop w:val="0"/>
              <w:marBottom w:val="0"/>
              <w:divBdr>
                <w:top w:val="none" w:sz="0" w:space="0" w:color="auto"/>
                <w:left w:val="none" w:sz="0" w:space="0" w:color="auto"/>
                <w:bottom w:val="none" w:sz="0" w:space="0" w:color="auto"/>
                <w:right w:val="none" w:sz="0" w:space="0" w:color="auto"/>
              </w:divBdr>
            </w:div>
            <w:div w:id="112792542">
              <w:marLeft w:val="0"/>
              <w:marRight w:val="0"/>
              <w:marTop w:val="0"/>
              <w:marBottom w:val="0"/>
              <w:divBdr>
                <w:top w:val="none" w:sz="0" w:space="0" w:color="auto"/>
                <w:left w:val="none" w:sz="0" w:space="0" w:color="auto"/>
                <w:bottom w:val="none" w:sz="0" w:space="0" w:color="auto"/>
                <w:right w:val="none" w:sz="0" w:space="0" w:color="auto"/>
              </w:divBdr>
            </w:div>
            <w:div w:id="758907889">
              <w:marLeft w:val="0"/>
              <w:marRight w:val="0"/>
              <w:marTop w:val="0"/>
              <w:marBottom w:val="0"/>
              <w:divBdr>
                <w:top w:val="none" w:sz="0" w:space="0" w:color="auto"/>
                <w:left w:val="none" w:sz="0" w:space="0" w:color="auto"/>
                <w:bottom w:val="none" w:sz="0" w:space="0" w:color="auto"/>
                <w:right w:val="none" w:sz="0" w:space="0" w:color="auto"/>
              </w:divBdr>
            </w:div>
          </w:divsChild>
        </w:div>
        <w:div w:id="1696270412">
          <w:marLeft w:val="0"/>
          <w:marRight w:val="0"/>
          <w:marTop w:val="0"/>
          <w:marBottom w:val="0"/>
          <w:divBdr>
            <w:top w:val="none" w:sz="0" w:space="0" w:color="auto"/>
            <w:left w:val="none" w:sz="0" w:space="0" w:color="auto"/>
            <w:bottom w:val="none" w:sz="0" w:space="0" w:color="auto"/>
            <w:right w:val="none" w:sz="0" w:space="0" w:color="auto"/>
          </w:divBdr>
          <w:divsChild>
            <w:div w:id="1899392717">
              <w:marLeft w:val="0"/>
              <w:marRight w:val="0"/>
              <w:marTop w:val="0"/>
              <w:marBottom w:val="0"/>
              <w:divBdr>
                <w:top w:val="none" w:sz="0" w:space="0" w:color="auto"/>
                <w:left w:val="none" w:sz="0" w:space="0" w:color="auto"/>
                <w:bottom w:val="none" w:sz="0" w:space="0" w:color="auto"/>
                <w:right w:val="none" w:sz="0" w:space="0" w:color="auto"/>
              </w:divBdr>
            </w:div>
          </w:divsChild>
        </w:div>
        <w:div w:id="1659456985">
          <w:marLeft w:val="0"/>
          <w:marRight w:val="0"/>
          <w:marTop w:val="0"/>
          <w:marBottom w:val="0"/>
          <w:divBdr>
            <w:top w:val="none" w:sz="0" w:space="0" w:color="auto"/>
            <w:left w:val="none" w:sz="0" w:space="0" w:color="auto"/>
            <w:bottom w:val="none" w:sz="0" w:space="0" w:color="auto"/>
            <w:right w:val="none" w:sz="0" w:space="0" w:color="auto"/>
          </w:divBdr>
          <w:divsChild>
            <w:div w:id="1356152039">
              <w:marLeft w:val="0"/>
              <w:marRight w:val="0"/>
              <w:marTop w:val="0"/>
              <w:marBottom w:val="0"/>
              <w:divBdr>
                <w:top w:val="none" w:sz="0" w:space="0" w:color="auto"/>
                <w:left w:val="none" w:sz="0" w:space="0" w:color="auto"/>
                <w:bottom w:val="none" w:sz="0" w:space="0" w:color="auto"/>
                <w:right w:val="none" w:sz="0" w:space="0" w:color="auto"/>
              </w:divBdr>
            </w:div>
            <w:div w:id="1597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8646F0A4-C518-4D9F-8475-DEC0D06A9C8F}"/>
</file>

<file path=customXml/itemProps2.xml><?xml version="1.0" encoding="utf-8"?>
<ds:datastoreItem xmlns:ds="http://schemas.openxmlformats.org/officeDocument/2006/customXml" ds:itemID="{881C619A-8CA6-473C-B69F-5F2683D7E7E4}"/>
</file>

<file path=customXml/itemProps3.xml><?xml version="1.0" encoding="utf-8"?>
<ds:datastoreItem xmlns:ds="http://schemas.openxmlformats.org/officeDocument/2006/customXml" ds:itemID="{C59A6A0F-3259-4932-BF6F-E71AEB4869BD}"/>
</file>

<file path=docProps/app.xml><?xml version="1.0" encoding="utf-8"?>
<Properties xmlns="http://schemas.openxmlformats.org/officeDocument/2006/extended-properties" xmlns:vt="http://schemas.openxmlformats.org/officeDocument/2006/docPropsVTypes">
  <Template>Normal.dotm</Template>
  <TotalTime>1</TotalTime>
  <Pages>2</Pages>
  <Words>1021</Words>
  <Characters>5621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Ana Carolina Orozco Osorio</cp:lastModifiedBy>
  <cp:revision>2</cp:revision>
  <dcterms:created xsi:type="dcterms:W3CDTF">2025-12-01T16:32:00Z</dcterms:created>
  <dcterms:modified xsi:type="dcterms:W3CDTF">2025-12-01T16:32:00Z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